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3A1B" w14:textId="5CDB418F" w:rsidR="00345414" w:rsidRPr="00D02DA2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D02DA2">
        <w:rPr>
          <w:rFonts w:cstheme="minorHAnsi"/>
          <w:b/>
          <w:sz w:val="28"/>
        </w:rPr>
        <w:t xml:space="preserve">Harold’s </w:t>
      </w:r>
      <w:r w:rsidR="007075D8" w:rsidRPr="00D02DA2">
        <w:rPr>
          <w:rFonts w:cstheme="minorHAnsi"/>
          <w:b/>
          <w:sz w:val="28"/>
        </w:rPr>
        <w:t>Calculus</w:t>
      </w:r>
    </w:p>
    <w:p w14:paraId="1C3EF76D" w14:textId="77777777" w:rsidR="00E06A3C" w:rsidRPr="00D02DA2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D02DA2">
        <w:rPr>
          <w:rFonts w:cstheme="minorHAnsi"/>
          <w:b/>
          <w:sz w:val="28"/>
        </w:rPr>
        <w:t>Cheat Sheet</w:t>
      </w:r>
    </w:p>
    <w:p w14:paraId="36A6CD5E" w14:textId="23340DBB" w:rsidR="00230CF1" w:rsidRPr="00D02DA2" w:rsidRDefault="003C75C3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</w:t>
      </w:r>
      <w:r w:rsidR="00026B98">
        <w:rPr>
          <w:rFonts w:cstheme="minorHAnsi"/>
        </w:rPr>
        <w:t>2 September</w:t>
      </w:r>
      <w:r w:rsidR="008B31D3">
        <w:rPr>
          <w:rFonts w:cstheme="minorHAnsi"/>
        </w:rPr>
        <w:t xml:space="preserve"> 2025</w:t>
      </w:r>
    </w:p>
    <w:p w14:paraId="38214E8A" w14:textId="077108CB" w:rsidR="00230CF1" w:rsidRPr="00D02DA2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93DC11D" w14:textId="77777777" w:rsidR="00D57ABE" w:rsidRPr="00D02DA2" w:rsidRDefault="00D57ABE" w:rsidP="00E06A3C">
      <w:pPr>
        <w:pStyle w:val="NoSpacing"/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7"/>
        <w:gridCol w:w="5603"/>
      </w:tblGrid>
      <w:tr w:rsidR="00DE540C" w:rsidRPr="00D02DA2" w14:paraId="2157B142" w14:textId="77777777" w:rsidTr="00EA5D9F">
        <w:trPr>
          <w:cantSplit/>
        </w:trPr>
        <w:tc>
          <w:tcPr>
            <w:tcW w:w="4297" w:type="dxa"/>
            <w:shd w:val="clear" w:color="auto" w:fill="E36C0A" w:themeFill="accent6" w:themeFillShade="BF"/>
          </w:tcPr>
          <w:p w14:paraId="612658F7" w14:textId="0F9A1AE7" w:rsidR="00DE540C" w:rsidRPr="00D02DA2" w:rsidRDefault="004C7CED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Limits</w:t>
            </w:r>
            <w:r w:rsidR="00026B98">
              <w:rPr>
                <w:rFonts w:cstheme="minorHAnsi"/>
                <w:b/>
                <w:color w:val="FFFFFF" w:themeColor="background1"/>
                <w:sz w:val="28"/>
              </w:rPr>
              <w:t xml:space="preserve"> &amp; Continuity</w:t>
            </w:r>
          </w:p>
        </w:tc>
        <w:tc>
          <w:tcPr>
            <w:tcW w:w="5603" w:type="dxa"/>
            <w:shd w:val="clear" w:color="auto" w:fill="E36C0A" w:themeFill="accent6" w:themeFillShade="BF"/>
          </w:tcPr>
          <w:p w14:paraId="172FD6FF" w14:textId="77777777" w:rsidR="00DE540C" w:rsidRPr="00D02DA2" w:rsidRDefault="00DE540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8A6028" w:rsidRPr="00D02DA2" w14:paraId="59DBF75D" w14:textId="77777777" w:rsidTr="00EA5D9F">
        <w:trPr>
          <w:cantSplit/>
        </w:trPr>
        <w:tc>
          <w:tcPr>
            <w:tcW w:w="4297" w:type="dxa"/>
            <w:vAlign w:val="center"/>
          </w:tcPr>
          <w:p w14:paraId="3C37E26E" w14:textId="77777777" w:rsidR="008A6028" w:rsidRPr="00D02DA2" w:rsidRDefault="00422236" w:rsidP="00D377B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Definition of Limit</w:t>
            </w:r>
          </w:p>
          <w:p w14:paraId="46F66B4E" w14:textId="372B06A5" w:rsidR="008A6028" w:rsidRPr="00D02DA2" w:rsidRDefault="008A6028" w:rsidP="00D377B1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Let </w:t>
            </w:r>
            <w:r w:rsidRPr="00D02DA2">
              <w:rPr>
                <w:rFonts w:cstheme="minorHAnsi"/>
                <w:i/>
              </w:rPr>
              <w:t>f</w:t>
            </w:r>
            <w:r w:rsidRPr="00D02DA2">
              <w:rPr>
                <w:rFonts w:cstheme="minorHAnsi"/>
              </w:rPr>
              <w:t xml:space="preserve"> </w:t>
            </w:r>
            <w:r w:rsidR="00F9522D" w:rsidRPr="00D02DA2">
              <w:rPr>
                <w:rFonts w:cstheme="minorHAnsi"/>
              </w:rPr>
              <w:t xml:space="preserve"> </w:t>
            </w:r>
            <w:r w:rsidRPr="00D02DA2">
              <w:rPr>
                <w:rFonts w:cstheme="minorHAnsi"/>
              </w:rPr>
              <w:t xml:space="preserve">be a function defined on an open interval containing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D02DA2">
              <w:rPr>
                <w:rFonts w:cstheme="minorHAnsi"/>
              </w:rPr>
              <w:t xml:space="preserve"> and let </w:t>
            </w:r>
            <m:oMath>
              <m:r>
                <w:rPr>
                  <w:rFonts w:ascii="Cambria Math" w:hAnsi="Cambria Math" w:cstheme="minorHAnsi"/>
                </w:rPr>
                <m:t>L</m:t>
              </m:r>
            </m:oMath>
            <w:r w:rsidRPr="00D02DA2">
              <w:rPr>
                <w:rFonts w:cstheme="minorHAnsi"/>
              </w:rPr>
              <w:t xml:space="preserve"> be a real number</w:t>
            </w:r>
            <w:r w:rsidR="00410D2F" w:rsidRPr="00D02DA2">
              <w:rPr>
                <w:rFonts w:cstheme="minorHAnsi"/>
              </w:rPr>
              <w:t xml:space="preserve">. </w:t>
            </w:r>
            <w:r w:rsidRPr="00D02DA2">
              <w:rPr>
                <w:rFonts w:cstheme="minorHAnsi"/>
              </w:rPr>
              <w:t>The statement:</w:t>
            </w:r>
          </w:p>
          <w:p w14:paraId="767F64E7" w14:textId="5CFEF447" w:rsidR="008A6028" w:rsidRPr="00D02DA2" w:rsidRDefault="00000000" w:rsidP="00D377B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=L</m:t>
                    </m:r>
                  </m:e>
                </m:func>
              </m:oMath>
            </m:oMathPara>
          </w:p>
          <w:p w14:paraId="104EDC65" w14:textId="363FF9A5" w:rsidR="008A6028" w:rsidRPr="00D02DA2" w:rsidRDefault="008A6028" w:rsidP="00D377B1">
            <w:pPr>
              <w:pStyle w:val="NoSpacing"/>
              <w:rPr>
                <w:rFonts w:cstheme="minorHAnsi"/>
              </w:rPr>
            </w:pPr>
          </w:p>
          <w:p w14:paraId="3C69C683" w14:textId="77777777" w:rsidR="008A6028" w:rsidRPr="00D02DA2" w:rsidRDefault="008A6028" w:rsidP="00D377B1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means that for each </w:t>
            </w:r>
            <m:oMath>
              <m:r>
                <w:rPr>
                  <w:rFonts w:ascii="Cambria Math" w:hAnsi="Cambria Math" w:cstheme="minorHAnsi"/>
                </w:rPr>
                <m:t>ϵ&gt;0</m:t>
              </m:r>
            </m:oMath>
            <w:r w:rsidRPr="00D02DA2">
              <w:rPr>
                <w:rFonts w:cstheme="minorHAnsi"/>
              </w:rPr>
              <w:t xml:space="preserve"> there exists a </w:t>
            </w:r>
            <m:oMath>
              <m:r>
                <w:rPr>
                  <w:rFonts w:ascii="Cambria Math" w:hAnsi="Cambria Math" w:cstheme="minorHAnsi"/>
                </w:rPr>
                <m:t>δ&gt;0</m:t>
              </m:r>
            </m:oMath>
            <w:r w:rsidRPr="00D02DA2">
              <w:rPr>
                <w:rFonts w:cstheme="minorHAnsi"/>
              </w:rPr>
              <w:t xml:space="preserve"> such that </w:t>
            </w:r>
          </w:p>
          <w:p w14:paraId="40F175CB" w14:textId="77777777" w:rsidR="008A6028" w:rsidRPr="00D02DA2" w:rsidRDefault="008A6028" w:rsidP="00D377B1">
            <w:pPr>
              <w:pStyle w:val="NoSpacing"/>
              <w:jc w:val="center"/>
              <w:rPr>
                <w:rFonts w:cstheme="minorHAnsi"/>
              </w:rPr>
            </w:pPr>
          </w:p>
          <w:p w14:paraId="6163E39B" w14:textId="0813E6E4" w:rsidR="00B83A83" w:rsidRPr="00D02DA2" w:rsidRDefault="008A6028" w:rsidP="00D377B1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if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x-c</m:t>
                  </m:r>
                </m:e>
              </m:d>
              <m:r>
                <w:rPr>
                  <w:rFonts w:ascii="Cambria Math" w:hAnsi="Cambria Math" w:cstheme="minorHAnsi"/>
                </w:rPr>
                <m:t>&lt;δ,</m:t>
              </m:r>
            </m:oMath>
          </w:p>
          <w:p w14:paraId="0A40BD4C" w14:textId="7B8246A1" w:rsidR="008A6028" w:rsidRPr="00D02DA2" w:rsidRDefault="008A6028" w:rsidP="00D377B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then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-L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&lt;ϵ</m:t>
                </m:r>
              </m:oMath>
            </m:oMathPara>
          </w:p>
          <w:p w14:paraId="70AACA33" w14:textId="77777777" w:rsidR="008A6028" w:rsidRPr="00D02DA2" w:rsidRDefault="008A6028" w:rsidP="00D377B1">
            <w:pPr>
              <w:pStyle w:val="NoSpacing"/>
              <w:rPr>
                <w:rFonts w:cstheme="minorHAnsi"/>
                <w:b/>
              </w:rPr>
            </w:pPr>
          </w:p>
          <w:p w14:paraId="631BEC34" w14:textId="43403D5E" w:rsidR="008A6028" w:rsidRPr="00D02DA2" w:rsidRDefault="008A6028" w:rsidP="00D377B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Tip:</w:t>
            </w:r>
          </w:p>
          <w:p w14:paraId="41417376" w14:textId="36C01941" w:rsidR="008A6028" w:rsidRPr="00D02DA2" w:rsidRDefault="008A6028" w:rsidP="00F9522D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Direct substitution: </w:t>
            </w:r>
            <w:r w:rsidR="00EA5D9F">
              <w:rPr>
                <w:rFonts w:cstheme="minorHAnsi"/>
              </w:rPr>
              <w:t>Plug in</w:t>
            </w:r>
            <w:r w:rsidRPr="00D02DA2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</m:d>
            </m:oMath>
            <w:r w:rsidRPr="00D02DA2">
              <w:rPr>
                <w:rFonts w:cstheme="minorHAnsi"/>
              </w:rPr>
              <w:t xml:space="preserve"> and see if it provides a legal answer. If so</w:t>
            </w:r>
            <w:r w:rsidR="00EA5D9F">
              <w:rPr>
                <w:rFonts w:cstheme="minorHAnsi"/>
              </w:rPr>
              <w:t>,</w:t>
            </w:r>
            <w:r w:rsidRPr="00D02DA2">
              <w:rPr>
                <w:rFonts w:cstheme="minorHAnsi"/>
              </w:rPr>
              <w:t xml:space="preserve"> then </w:t>
            </w:r>
            <m:oMath>
              <m:r>
                <w:rPr>
                  <w:rFonts w:ascii="Cambria Math" w:hAnsi="Cambria Math" w:cstheme="minorHAnsi"/>
                </w:rPr>
                <m:t>L=f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</m:d>
            </m:oMath>
            <w:r w:rsidRPr="00D02DA2">
              <w:rPr>
                <w:rFonts w:cstheme="minorHAnsi"/>
                <w:i/>
              </w:rPr>
              <w:t>.</w:t>
            </w:r>
          </w:p>
        </w:tc>
        <w:tc>
          <w:tcPr>
            <w:tcW w:w="5603" w:type="dxa"/>
            <w:vAlign w:val="center"/>
          </w:tcPr>
          <w:p w14:paraId="06F75747" w14:textId="4E22694A" w:rsidR="008A6028" w:rsidRPr="00D02DA2" w:rsidRDefault="002E17C2" w:rsidP="00D377B1">
            <w:pPr>
              <w:pStyle w:val="NoSpacing"/>
              <w:jc w:val="center"/>
              <w:rPr>
                <w:rFonts w:cstheme="minorHAnsi"/>
              </w:rPr>
            </w:pPr>
            <w:r w:rsidRPr="00EA5D9F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6181DF" wp14:editId="192E0B3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960755</wp:posOffset>
                      </wp:positionV>
                      <wp:extent cx="633095" cy="23304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09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75028" w14:textId="7CE3F1D6" w:rsidR="00EA5D9F" w:rsidRPr="002E17C2" w:rsidRDefault="002E17C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f(c)=L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181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.1pt;margin-top:75.65pt;width:49.85pt;height:1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" stroked="f">
                      <v:textbox>
                        <w:txbxContent>
                          <w:p w14:paraId="44375028" w14:textId="7CE3F1D6" w:rsidR="00EA5D9F" w:rsidRPr="002E17C2" w:rsidRDefault="002E17C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f(c)=L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1DAA" w:rsidRPr="00D02DA2">
              <w:rPr>
                <w:noProof/>
              </w:rPr>
              <w:drawing>
                <wp:inline distT="0" distB="0" distL="0" distR="0" wp14:anchorId="60DFF4D2" wp14:editId="34D94274">
                  <wp:extent cx="2462519" cy="2462519"/>
                  <wp:effectExtent l="0" t="0" r="0" b="0"/>
                  <wp:docPr id="12377144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597" cy="2467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C54" w:rsidRPr="00D02DA2" w14:paraId="7EF5B085" w14:textId="77777777" w:rsidTr="00EA5D9F">
        <w:trPr>
          <w:cantSplit/>
          <w:trHeight w:val="1079"/>
        </w:trPr>
        <w:tc>
          <w:tcPr>
            <w:tcW w:w="4297" w:type="dxa"/>
            <w:vAlign w:val="center"/>
          </w:tcPr>
          <w:p w14:paraId="66AD89F1" w14:textId="77777777" w:rsidR="00264C54" w:rsidRPr="00D02DA2" w:rsidRDefault="00264C54" w:rsidP="00264C54">
            <w:pPr>
              <w:pStyle w:val="NoSpacing"/>
              <w:jc w:val="both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The Existence of a Limit</w:t>
            </w:r>
          </w:p>
          <w:p w14:paraId="2A91D69E" w14:textId="076E2661" w:rsidR="00264C54" w:rsidRPr="00D02DA2" w:rsidRDefault="00264C54" w:rsidP="00F9522D">
            <w:pPr>
              <w:pStyle w:val="NoSpacing"/>
              <w:jc w:val="both"/>
              <w:rPr>
                <w:rFonts w:cstheme="minorHAnsi"/>
              </w:rPr>
            </w:pPr>
            <w:r w:rsidRPr="00D02DA2">
              <w:rPr>
                <w:rFonts w:cstheme="minorHAnsi"/>
              </w:rPr>
              <w:t>The limit</w:t>
            </w:r>
            <w:r w:rsidR="00F9522D" w:rsidRPr="00D02DA2">
              <w:rPr>
                <w:rFonts w:cstheme="minorHAnsi"/>
              </w:rPr>
              <w:t xml:space="preserve"> of</w:t>
            </w:r>
            <m:oMath>
              <m:r>
                <w:rPr>
                  <w:rFonts w:ascii="Cambria Math" w:hAnsi="Cambria Math" w:cstheme="minorHAnsi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="00F9522D" w:rsidRPr="00D02DA2">
              <w:rPr>
                <w:rFonts w:cstheme="minorHAnsi"/>
              </w:rPr>
              <w:t xml:space="preserve"> </w:t>
            </w:r>
            <w:r w:rsidRPr="00D02DA2">
              <w:rPr>
                <w:rFonts w:cstheme="minorHAnsi"/>
              </w:rPr>
              <w:t xml:space="preserve">as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D02DA2">
              <w:rPr>
                <w:rFonts w:cstheme="minorHAnsi"/>
              </w:rPr>
              <w:t xml:space="preserve"> approaches </w:t>
            </w:r>
            <w:r w:rsidR="00061DAA" w:rsidRPr="00D02DA2">
              <w:rPr>
                <w:rFonts w:cstheme="minorHAnsi"/>
                <w:i/>
                <w:iCs/>
              </w:rPr>
              <w:t>c</w:t>
            </w:r>
            <w:r w:rsidRPr="00D02DA2">
              <w:rPr>
                <w:rFonts w:cstheme="minorHAnsi"/>
              </w:rPr>
              <w:t xml:space="preserve"> is </w:t>
            </w:r>
            <w:r w:rsidRPr="00D02DA2">
              <w:rPr>
                <w:rFonts w:cstheme="minorHAnsi"/>
                <w:i/>
              </w:rPr>
              <w:t>L</w:t>
            </w:r>
            <w:r w:rsidRPr="00D02DA2">
              <w:rPr>
                <w:rFonts w:cstheme="minorHAnsi"/>
              </w:rPr>
              <w:t xml:space="preserve"> if and only if:</w:t>
            </w:r>
          </w:p>
        </w:tc>
        <w:tc>
          <w:tcPr>
            <w:tcW w:w="5603" w:type="dxa"/>
            <w:vAlign w:val="center"/>
          </w:tcPr>
          <w:p w14:paraId="61311567" w14:textId="77777777" w:rsidR="00264C54" w:rsidRDefault="00000000" w:rsidP="00061DAA">
            <w:pPr>
              <w:pStyle w:val="NoSpacing"/>
              <w:jc w:val="center"/>
              <w:rPr>
                <w:rFonts w:cstheme="minorHAnsi"/>
              </w:rPr>
            </w:pP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=L</m:t>
                  </m:r>
                </m:e>
              </m:func>
            </m:oMath>
            <w:r w:rsidR="00061DAA" w:rsidRPr="00D02DA2">
              <w:rPr>
                <w:rFonts w:cstheme="minorHAnsi"/>
              </w:rPr>
              <w:t xml:space="preserve">        and    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=L</m:t>
                  </m:r>
                </m:e>
              </m:func>
            </m:oMath>
          </w:p>
          <w:p w14:paraId="3D685579" w14:textId="77777777" w:rsidR="006148DF" w:rsidRDefault="006148DF" w:rsidP="00061DAA">
            <w:pPr>
              <w:pStyle w:val="NoSpacing"/>
              <w:jc w:val="center"/>
              <w:rPr>
                <w:rFonts w:cstheme="minorHAnsi"/>
              </w:rPr>
            </w:pPr>
          </w:p>
          <w:p w14:paraId="21381120" w14:textId="5BD0D579" w:rsidR="00422325" w:rsidRPr="00D02DA2" w:rsidRDefault="006148DF" w:rsidP="00061DA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422325">
              <w:rPr>
                <w:rFonts w:cstheme="minorHAnsi"/>
              </w:rPr>
              <w:t xml:space="preserve">Bonus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x=c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c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=L</m:t>
                  </m:r>
                </m:e>
              </m:func>
            </m:oMath>
            <w:r w:rsidR="00225DF3">
              <w:rPr>
                <w:rFonts w:cstheme="minorHAnsi"/>
              </w:rPr>
              <w:t>, but not required.</w:t>
            </w:r>
            <w:r>
              <w:rPr>
                <w:rFonts w:cstheme="minorHAnsi"/>
              </w:rPr>
              <w:t>)</w:t>
            </w:r>
          </w:p>
        </w:tc>
      </w:tr>
      <w:tr w:rsidR="003764BB" w:rsidRPr="00D02DA2" w14:paraId="37886486" w14:textId="77777777" w:rsidTr="00EA5D9F">
        <w:trPr>
          <w:cantSplit/>
        </w:trPr>
        <w:tc>
          <w:tcPr>
            <w:tcW w:w="4297" w:type="dxa"/>
          </w:tcPr>
          <w:p w14:paraId="3281CB7D" w14:textId="77777777" w:rsidR="00903B21" w:rsidRPr="00D02DA2" w:rsidRDefault="00903B21" w:rsidP="00FE42BC">
            <w:pPr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Definition of Continuity</w:t>
            </w:r>
          </w:p>
          <w:p w14:paraId="386846EA" w14:textId="77777777" w:rsidR="00903B21" w:rsidRPr="00D02DA2" w:rsidRDefault="00903B21" w:rsidP="00FE42BC">
            <w:pPr>
              <w:rPr>
                <w:rFonts w:cstheme="minorHAnsi"/>
              </w:rPr>
            </w:pPr>
          </w:p>
          <w:p w14:paraId="73E6E52C" w14:textId="77777777" w:rsidR="00EA5D9F" w:rsidRDefault="007E43F3" w:rsidP="00FE42BC">
            <w:pPr>
              <w:rPr>
                <w:rFonts w:cstheme="minorHAnsi"/>
              </w:rPr>
            </w:pPr>
            <w:r w:rsidRPr="00D02DA2">
              <w:rPr>
                <w:rFonts w:cstheme="minorHAnsi"/>
              </w:rPr>
              <w:t>A</w:t>
            </w:r>
            <w:r w:rsidR="007F5BDE" w:rsidRPr="00D02DA2">
              <w:rPr>
                <w:rFonts w:cstheme="minorHAnsi"/>
              </w:rPr>
              <w:t xml:space="preserve"> function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f</m:t>
              </m:r>
            </m:oMath>
            <w:r w:rsidR="007F5BDE" w:rsidRPr="00D02DA2">
              <w:rPr>
                <w:rFonts w:cstheme="minorHAnsi"/>
                <w:b/>
              </w:rPr>
              <w:t xml:space="preserve"> is continuous</w:t>
            </w:r>
            <w:r w:rsidR="007F5BDE" w:rsidRPr="00D02DA2">
              <w:rPr>
                <w:rFonts w:cstheme="minorHAnsi"/>
              </w:rPr>
              <w:t xml:space="preserve"> at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="007F5BDE" w:rsidRPr="00D02DA2">
              <w:rPr>
                <w:rFonts w:cstheme="minorHAnsi"/>
              </w:rPr>
              <w:t xml:space="preserve"> if for every </w:t>
            </w:r>
            <m:oMath>
              <m:r>
                <w:rPr>
                  <w:rFonts w:ascii="Cambria Math" w:hAnsi="Cambria Math" w:cstheme="minorHAnsi"/>
                </w:rPr>
                <m:t>ε&gt;0</m:t>
              </m:r>
            </m:oMath>
            <w:r w:rsidR="007F5BDE" w:rsidRPr="00D02DA2">
              <w:rPr>
                <w:rFonts w:cstheme="minorHAnsi"/>
              </w:rPr>
              <w:t xml:space="preserve"> there exists a </w:t>
            </w:r>
            <m:oMath>
              <m:r>
                <w:rPr>
                  <w:rFonts w:ascii="Cambria Math" w:hAnsi="Cambria Math" w:cstheme="minorHAnsi"/>
                </w:rPr>
                <m:t>δ&gt;0</m:t>
              </m:r>
            </m:oMath>
            <w:r w:rsidR="00A916C8" w:rsidRPr="00D02DA2">
              <w:rPr>
                <w:rFonts w:cstheme="minorHAnsi"/>
              </w:rPr>
              <w:t xml:space="preserve"> </w:t>
            </w:r>
            <w:r w:rsidR="007F5BDE" w:rsidRPr="00D02DA2">
              <w:rPr>
                <w:rFonts w:cstheme="minorHAnsi"/>
              </w:rPr>
              <w:t>such that</w:t>
            </w:r>
          </w:p>
          <w:p w14:paraId="137543F2" w14:textId="2CF49E90" w:rsidR="007F5BDE" w:rsidRPr="00D02DA2" w:rsidRDefault="00000000" w:rsidP="00FE42BC">
            <w:pPr>
              <w:rPr>
                <w:rFonts w:cstheme="minorHAnsi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x-c</m:t>
                  </m:r>
                </m:e>
              </m:d>
              <m:r>
                <w:rPr>
                  <w:rFonts w:ascii="Cambria Math" w:hAnsi="Cambria Math" w:cstheme="minorHAnsi"/>
                </w:rPr>
                <m:t>&lt;δ</m:t>
              </m:r>
            </m:oMath>
            <w:r w:rsidR="007F5BDE" w:rsidRPr="00D02DA2">
              <w:rPr>
                <w:rFonts w:cstheme="minorHAnsi"/>
              </w:rPr>
              <w:t xml:space="preserve"> and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f(x)-f(c)</m:t>
                  </m:r>
                </m:e>
              </m:d>
              <m:r>
                <w:rPr>
                  <w:rFonts w:ascii="Cambria Math" w:hAnsi="Cambria Math" w:cstheme="minorHAnsi"/>
                </w:rPr>
                <m:t>&lt;ε</m:t>
              </m:r>
            </m:oMath>
            <w:r w:rsidR="007F5BDE" w:rsidRPr="00D02DA2">
              <w:rPr>
                <w:rFonts w:cstheme="minorHAnsi"/>
              </w:rPr>
              <w:t>.</w:t>
            </w:r>
          </w:p>
          <w:p w14:paraId="14BC5297" w14:textId="77777777" w:rsidR="007F5BDE" w:rsidRPr="00D02DA2" w:rsidRDefault="007F5BDE" w:rsidP="00FE42BC">
            <w:pPr>
              <w:rPr>
                <w:rFonts w:cstheme="minorHAnsi"/>
              </w:rPr>
            </w:pPr>
          </w:p>
          <w:p w14:paraId="551E19D2" w14:textId="77777777" w:rsidR="00061DAA" w:rsidRPr="00D02DA2" w:rsidRDefault="007E43F3" w:rsidP="007E43F3">
            <w:pPr>
              <w:rPr>
                <w:rFonts w:cstheme="minorHAnsi"/>
                <w:b/>
                <w:bCs/>
              </w:rPr>
            </w:pPr>
            <w:r w:rsidRPr="00D02DA2">
              <w:rPr>
                <w:rFonts w:cstheme="minorHAnsi"/>
                <w:b/>
                <w:bCs/>
              </w:rPr>
              <w:t>Tip</w:t>
            </w:r>
            <w:r w:rsidR="007F5BDE" w:rsidRPr="00D02DA2">
              <w:rPr>
                <w:rFonts w:cstheme="minorHAnsi"/>
                <w:b/>
                <w:bCs/>
              </w:rPr>
              <w:t>:</w:t>
            </w:r>
          </w:p>
          <w:p w14:paraId="17B91CC3" w14:textId="2DEC163E" w:rsidR="007F5BDE" w:rsidRPr="00D02DA2" w:rsidRDefault="007E43F3" w:rsidP="007E43F3">
            <w:pPr>
              <w:rPr>
                <w:rFonts w:cstheme="minorHAnsi"/>
              </w:rPr>
            </w:pPr>
            <w:r w:rsidRPr="00D02DA2">
              <w:rPr>
                <w:rFonts w:cstheme="minorHAnsi"/>
              </w:rPr>
              <w:t>R</w:t>
            </w:r>
            <w:r w:rsidR="007F5BDE" w:rsidRPr="00D02DA2">
              <w:rPr>
                <w:rFonts w:cstheme="minorHAnsi"/>
              </w:rPr>
              <w:t xml:space="preserve">earrange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c</m:t>
                      </m:r>
                    </m:e>
                  </m:d>
                </m:e>
              </m:d>
            </m:oMath>
            <w:r w:rsidR="007F5BDE" w:rsidRPr="00D02DA2">
              <w:rPr>
                <w:rFonts w:cstheme="minorHAnsi"/>
              </w:rPr>
              <w:t xml:space="preserve"> to have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x-c</m:t>
                      </m:r>
                    </m:e>
                  </m:d>
                </m:e>
              </m:d>
            </m:oMath>
            <w:r w:rsidR="007F5BDE" w:rsidRPr="00D02DA2">
              <w:rPr>
                <w:rFonts w:cstheme="minorHAnsi"/>
              </w:rPr>
              <w:t xml:space="preserve"> as a factor</w:t>
            </w:r>
            <w:r w:rsidR="00410D2F" w:rsidRPr="00D02DA2">
              <w:rPr>
                <w:rFonts w:cstheme="minorHAnsi"/>
              </w:rPr>
              <w:t xml:space="preserve">. </w:t>
            </w:r>
            <w:r w:rsidR="007F5BDE" w:rsidRPr="00D02DA2">
              <w:rPr>
                <w:rFonts w:cstheme="minorHAnsi"/>
              </w:rPr>
              <w:t xml:space="preserve">Since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x-c</m:t>
                  </m:r>
                </m:e>
              </m:d>
              <m:r>
                <w:rPr>
                  <w:rFonts w:ascii="Cambria Math" w:hAnsi="Cambria Math" w:cstheme="minorHAnsi"/>
                </w:rPr>
                <m:t>&lt;δ</m:t>
              </m:r>
            </m:oMath>
            <w:r w:rsidR="007F5BDE" w:rsidRPr="00D02DA2">
              <w:rPr>
                <w:rFonts w:cstheme="minorHAnsi"/>
              </w:rPr>
              <w:t xml:space="preserve"> we can </w:t>
            </w:r>
            <w:r w:rsidR="007F5BDE" w:rsidRPr="00EA5D9F">
              <w:rPr>
                <w:rFonts w:cstheme="minorHAnsi"/>
                <w:color w:val="C00000"/>
              </w:rPr>
              <w:t xml:space="preserve">find an equation that relates both </w:t>
            </w:r>
            <m:oMath>
              <m:r>
                <w:rPr>
                  <w:rFonts w:ascii="Cambria Math" w:hAnsi="Cambria Math" w:cstheme="minorHAnsi"/>
                  <w:color w:val="C00000"/>
                </w:rPr>
                <m:t>δ</m:t>
              </m:r>
            </m:oMath>
            <w:r w:rsidR="007F5BDE" w:rsidRPr="00EA5D9F">
              <w:rPr>
                <w:rFonts w:cstheme="minorHAnsi"/>
                <w:color w:val="C00000"/>
              </w:rPr>
              <w:t xml:space="preserve"> and </w:t>
            </w:r>
            <m:oMath>
              <m:r>
                <w:rPr>
                  <w:rFonts w:ascii="Cambria Math" w:hAnsi="Cambria Math" w:cstheme="minorHAnsi"/>
                  <w:color w:val="C00000"/>
                </w:rPr>
                <m:t>ε</m:t>
              </m:r>
            </m:oMath>
            <w:r w:rsidR="007F5BDE" w:rsidRPr="00EA5D9F">
              <w:rPr>
                <w:rFonts w:cstheme="minorHAnsi"/>
                <w:color w:val="C00000"/>
              </w:rPr>
              <w:t xml:space="preserve"> together</w:t>
            </w:r>
            <w:r w:rsidR="007F5BDE" w:rsidRPr="00D02DA2">
              <w:rPr>
                <w:rFonts w:cstheme="minorHAnsi"/>
              </w:rPr>
              <w:t>.</w:t>
            </w:r>
          </w:p>
        </w:tc>
        <w:tc>
          <w:tcPr>
            <w:tcW w:w="5603" w:type="dxa"/>
            <w:vAlign w:val="center"/>
          </w:tcPr>
          <w:p w14:paraId="33911745" w14:textId="19C21AF9" w:rsidR="00FE42BC" w:rsidRPr="00D02DA2" w:rsidRDefault="00FE42BC" w:rsidP="00FE42BC">
            <w:pPr>
              <w:rPr>
                <w:rFonts w:cstheme="minorHAnsi"/>
              </w:rPr>
            </w:pPr>
            <w:r w:rsidRPr="00D02DA2">
              <w:rPr>
                <w:rFonts w:cstheme="minorHAnsi"/>
                <w:b/>
                <w:bCs/>
                <w:u w:val="single"/>
              </w:rPr>
              <w:t>Prove</w:t>
            </w:r>
            <w:r w:rsidRPr="00D02DA2">
              <w:rPr>
                <w:rFonts w:cstheme="minorHAnsi"/>
                <w:b/>
                <w:bCs/>
              </w:rPr>
              <w:t xml:space="preserve"> that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inorHAnsi"/>
                </w:rPr>
                <m:t>-1</m:t>
              </m:r>
            </m:oMath>
            <w:r w:rsidRPr="00D02DA2">
              <w:rPr>
                <w:rFonts w:cstheme="minorHAnsi"/>
                <w:b/>
                <w:bCs/>
              </w:rPr>
              <w:t xml:space="preserve"> is a continuous function.</w:t>
            </w:r>
          </w:p>
          <w:p w14:paraId="60366EE8" w14:textId="77777777" w:rsidR="007E43F3" w:rsidRPr="00D02DA2" w:rsidRDefault="007E43F3" w:rsidP="007E43F3">
            <w:pPr>
              <w:rPr>
                <w:rFonts w:cstheme="minorHAnsi"/>
              </w:rPr>
            </w:pPr>
          </w:p>
          <w:p w14:paraId="2349A701" w14:textId="4C4BEBAA" w:rsidR="007E43F3" w:rsidRPr="00D02DA2" w:rsidRDefault="00061DAA" w:rsidP="007E43F3">
            <w:pPr>
              <w:ind w:left="7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&lt;ϵ</m:t>
                </m:r>
              </m:oMath>
            </m:oMathPara>
          </w:p>
          <w:p w14:paraId="5B989A58" w14:textId="060C122A" w:rsidR="007E43F3" w:rsidRPr="00D02DA2" w:rsidRDefault="00D475D1" w:rsidP="007E43F3">
            <w:pPr>
              <w:ind w:left="7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&lt;ϵ</m:t>
                </m:r>
              </m:oMath>
            </m:oMathPara>
          </w:p>
          <w:p w14:paraId="0865F8AA" w14:textId="54328E71" w:rsidR="00FE42BC" w:rsidRPr="00D02DA2" w:rsidRDefault="00FE42BC" w:rsidP="00903B21">
            <w:pPr>
              <w:ind w:left="7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FF0000"/>
                      </w:rPr>
                      <m:t>-1</m:t>
                    </m:r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color w:val="FF0000"/>
                      </w:rPr>
                      <m:t>+1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&lt;ϵ</m:t>
                </m:r>
              </m:oMath>
            </m:oMathPara>
          </w:p>
          <w:p w14:paraId="4B014B4D" w14:textId="25E0AA75" w:rsidR="00FE42BC" w:rsidRPr="00D02DA2" w:rsidRDefault="00FE42BC" w:rsidP="00903B21">
            <w:pPr>
              <w:ind w:left="7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&lt;ϵ</m:t>
                </m:r>
              </m:oMath>
            </m:oMathPara>
          </w:p>
          <w:p w14:paraId="0BB2B5FF" w14:textId="0558957F" w:rsidR="00FE42BC" w:rsidRPr="00D02DA2" w:rsidRDefault="00FE42BC" w:rsidP="00903B21">
            <w:pPr>
              <w:ind w:left="7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x+c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x-c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&lt;ϵ</m:t>
                </m:r>
              </m:oMath>
            </m:oMathPara>
          </w:p>
          <w:p w14:paraId="61FCB620" w14:textId="2680D011" w:rsidR="00FE42BC" w:rsidRPr="00D02DA2" w:rsidRDefault="00FE42BC" w:rsidP="00903B21">
            <w:pPr>
              <w:ind w:left="720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x+c</m:t>
                      </m:r>
                    </m:e>
                  </m:d>
                </m:e>
              </m:d>
              <m:r>
                <w:rPr>
                  <w:rFonts w:ascii="Cambria Math" w:hAnsi="Cambria Math" w:cstheme="minorHAnsi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x-c</m:t>
                      </m:r>
                    </m:e>
                  </m:d>
                </m:e>
              </m:d>
              <m:r>
                <w:rPr>
                  <w:rFonts w:ascii="Cambria Math" w:hAnsi="Cambria Math" w:cstheme="minorHAnsi"/>
                </w:rPr>
                <m:t>&lt;ϵ</m:t>
              </m:r>
            </m:oMath>
            <w:r w:rsidRPr="00D02DA2">
              <w:rPr>
                <w:rFonts w:cstheme="minorHAnsi"/>
              </w:rPr>
              <w:tab/>
              <w:t xml:space="preserve">        </w:t>
            </w:r>
          </w:p>
          <w:p w14:paraId="5F7E4D53" w14:textId="2DD02349" w:rsidR="00061DAA" w:rsidRPr="00D02DA2" w:rsidRDefault="00061DAA" w:rsidP="00061DAA">
            <w:pPr>
              <w:ind w:left="720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x+c</m:t>
                  </m:r>
                </m:e>
              </m:d>
              <m:r>
                <w:rPr>
                  <w:rFonts w:ascii="Cambria Math" w:hAnsi="Cambria Math" w:cstheme="minorHAnsi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x-c</m:t>
                  </m:r>
                </m:e>
              </m:d>
              <m:r>
                <w:rPr>
                  <w:rFonts w:ascii="Cambria Math" w:hAnsi="Cambria Math" w:cstheme="minorHAnsi"/>
                </w:rPr>
                <m:t>&lt;ϵ</m:t>
              </m:r>
            </m:oMath>
            <w:r w:rsidRPr="00D02DA2">
              <w:rPr>
                <w:rFonts w:cstheme="minorHAnsi"/>
              </w:rPr>
              <w:t xml:space="preserve"> </w:t>
            </w:r>
          </w:p>
          <w:p w14:paraId="36E3D632" w14:textId="6130A69C" w:rsidR="00FE42BC" w:rsidRPr="00D02DA2" w:rsidRDefault="00FE42BC" w:rsidP="00FE42BC">
            <w:pPr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Since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x+c</m:t>
                  </m:r>
                </m:e>
              </m:d>
              <m:r>
                <w:rPr>
                  <w:rFonts w:ascii="Cambria Math" w:hAnsi="Cambria Math" w:cstheme="minorHAnsi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2c</m:t>
                  </m:r>
                </m:e>
              </m:d>
            </m:oMath>
            <w:r w:rsidR="00422325">
              <w:rPr>
                <w:rFonts w:cstheme="minorHAnsi"/>
              </w:rPr>
              <w:t xml:space="preserve"> (worst-case scenario)</w:t>
            </w:r>
          </w:p>
          <w:p w14:paraId="5D9D1D92" w14:textId="144C7DC3" w:rsidR="00FE42BC" w:rsidRPr="00422325" w:rsidRDefault="003F0226" w:rsidP="00903B21">
            <w:pPr>
              <w:ind w:left="7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2c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∙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x-c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&lt;ε</m:t>
                </m:r>
              </m:oMath>
            </m:oMathPara>
          </w:p>
          <w:p w14:paraId="7015482D" w14:textId="6161ABAD" w:rsidR="00422325" w:rsidRPr="00D02DA2" w:rsidRDefault="003F0226" w:rsidP="00903B21">
            <w:pPr>
              <w:ind w:left="7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2c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δ&lt;ε</m:t>
                </m:r>
              </m:oMath>
            </m:oMathPara>
          </w:p>
          <w:p w14:paraId="6F8448F8" w14:textId="21068DFC" w:rsidR="00FE42BC" w:rsidRPr="00D02DA2" w:rsidRDefault="00FE42BC" w:rsidP="00FE42BC">
            <w:pPr>
              <w:rPr>
                <w:rFonts w:cstheme="minorHAnsi"/>
              </w:rPr>
            </w:pPr>
            <w:r w:rsidRPr="00D02DA2">
              <w:rPr>
                <w:rFonts w:cstheme="minorHAnsi"/>
              </w:rPr>
              <w:t>So</w:t>
            </w:r>
            <w:r w:rsidR="00E07B3E" w:rsidRPr="00D02DA2">
              <w:rPr>
                <w:rFonts w:cstheme="minorHAnsi"/>
              </w:rPr>
              <w:t>,</w:t>
            </w:r>
            <w:r w:rsidRPr="00D02DA2">
              <w:rPr>
                <w:rFonts w:cstheme="minorHAnsi"/>
              </w:rPr>
              <w:t xml:space="preserve"> </w:t>
            </w:r>
            <w:r w:rsidR="00A916C8" w:rsidRPr="00D02DA2">
              <w:rPr>
                <w:rFonts w:cstheme="minorHAnsi"/>
              </w:rPr>
              <w:t xml:space="preserve">given </w:t>
            </w:r>
            <m:oMath>
              <m:r>
                <w:rPr>
                  <w:rFonts w:ascii="Cambria Math" w:hAnsi="Cambria Math" w:cstheme="minorHAnsi"/>
                </w:rPr>
                <m:t>ε&gt;0</m:t>
              </m:r>
            </m:oMath>
            <w:r w:rsidRPr="00D02DA2">
              <w:rPr>
                <w:rFonts w:cstheme="minorHAnsi"/>
              </w:rPr>
              <w:t xml:space="preserve">, we can </w:t>
            </w:r>
            <w:r w:rsidRPr="00D02DA2">
              <w:rPr>
                <w:rFonts w:cstheme="minorHAnsi"/>
                <w:b/>
              </w:rPr>
              <w:t xml:space="preserve">choose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δ=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c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</w:rPr>
                <m:t>ε&gt;0</m:t>
              </m:r>
            </m:oMath>
            <w:r w:rsidRPr="00D02DA2">
              <w:rPr>
                <w:rFonts w:cstheme="minorHAnsi"/>
              </w:rPr>
              <w:t xml:space="preserve"> in the Definition of Continuity</w:t>
            </w:r>
            <w:r w:rsidR="00410D2F" w:rsidRPr="00D02DA2">
              <w:rPr>
                <w:rFonts w:cstheme="minorHAnsi"/>
              </w:rPr>
              <w:t xml:space="preserve">. </w:t>
            </w:r>
            <w:r w:rsidRPr="00D02DA2">
              <w:rPr>
                <w:rFonts w:cstheme="minorHAnsi"/>
              </w:rPr>
              <w:t>So</w:t>
            </w:r>
            <w:r w:rsidR="00E07B3E" w:rsidRPr="00D02DA2">
              <w:rPr>
                <w:rFonts w:cstheme="minorHAnsi"/>
              </w:rPr>
              <w:t>,</w:t>
            </w:r>
            <w:r w:rsidRPr="00D02DA2">
              <w:rPr>
                <w:rFonts w:cstheme="minorHAnsi"/>
              </w:rPr>
              <w:t xml:space="preserve"> substituting the chosen </w:t>
            </w:r>
            <m:oMath>
              <m:r>
                <w:rPr>
                  <w:rFonts w:ascii="Cambria Math" w:hAnsi="Cambria Math" w:cstheme="minorHAnsi"/>
                </w:rPr>
                <m:t>δ</m:t>
              </m:r>
            </m:oMath>
            <w:r w:rsidRPr="00D02DA2">
              <w:rPr>
                <w:rFonts w:cstheme="minorHAnsi"/>
              </w:rPr>
              <w:t xml:space="preserve"> for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x-c</m:t>
                  </m:r>
                </m:e>
              </m:d>
            </m:oMath>
            <w:r w:rsidRPr="00D02DA2">
              <w:rPr>
                <w:rFonts w:cstheme="minorHAnsi"/>
              </w:rPr>
              <w:t xml:space="preserve"> we get:</w:t>
            </w:r>
          </w:p>
          <w:p w14:paraId="40F0579E" w14:textId="77777777" w:rsidR="00FE42BC" w:rsidRPr="00D02DA2" w:rsidRDefault="00000000" w:rsidP="00903B21">
            <w:pPr>
              <w:ind w:left="7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≤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FF0000"/>
                      </w:rPr>
                      <m:t>2c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FF0000"/>
                              </w:rPr>
                              <m:t>2c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theme="minorHAnsi"/>
                      </w:rPr>
                      <m:t>ε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=ε</m:t>
                </m:r>
              </m:oMath>
            </m:oMathPara>
          </w:p>
          <w:p w14:paraId="5F5E163F" w14:textId="35A0918D" w:rsidR="00422325" w:rsidRPr="00422325" w:rsidRDefault="00FE42BC" w:rsidP="00F9522D">
            <w:pPr>
              <w:rPr>
                <w:rFonts w:cstheme="minorHAnsi"/>
              </w:rPr>
            </w:pPr>
            <w:r w:rsidRPr="00D02DA2">
              <w:rPr>
                <w:rFonts w:cstheme="minorHAnsi"/>
              </w:rPr>
              <w:t>Since both conditions are met,</w:t>
            </w:r>
            <m:oMath>
              <m:r>
                <w:rPr>
                  <w:rFonts w:ascii="Cambria Math" w:hAnsi="Cambria Math" w:cstheme="minorHAnsi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Pr="00D02DA2">
              <w:rPr>
                <w:rFonts w:cstheme="minorHAnsi"/>
              </w:rPr>
              <w:t xml:space="preserve"> is continuous.</w:t>
            </w:r>
          </w:p>
        </w:tc>
      </w:tr>
      <w:tr w:rsidR="008A6028" w:rsidRPr="00D02DA2" w14:paraId="207E0C18" w14:textId="77777777" w:rsidTr="00EA5D9F">
        <w:trPr>
          <w:cantSplit/>
        </w:trPr>
        <w:tc>
          <w:tcPr>
            <w:tcW w:w="4297" w:type="dxa"/>
            <w:vAlign w:val="center"/>
          </w:tcPr>
          <w:p w14:paraId="57FE37F9" w14:textId="77777777" w:rsidR="00F26FFC" w:rsidRPr="00D02DA2" w:rsidRDefault="00F26FFC" w:rsidP="00F26FFC">
            <w:pPr>
              <w:pStyle w:val="NoSpacing"/>
              <w:rPr>
                <w:rFonts w:cstheme="minorHAnsi"/>
                <w:b/>
              </w:rPr>
            </w:pPr>
          </w:p>
          <w:p w14:paraId="3F092C07" w14:textId="77777777" w:rsidR="005F62B3" w:rsidRPr="00D02DA2" w:rsidRDefault="00422236" w:rsidP="00F26FF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Two Special Trig Limits</w:t>
            </w:r>
          </w:p>
          <w:p w14:paraId="65472522" w14:textId="4E4213CB" w:rsidR="00F26FFC" w:rsidRPr="00D02DA2" w:rsidRDefault="00F26FFC" w:rsidP="00F26FFC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603" w:type="dxa"/>
            <w:vAlign w:val="center"/>
          </w:tcPr>
          <w:p w14:paraId="532A8004" w14:textId="44D62D84" w:rsidR="00B83A83" w:rsidRPr="00D02DA2" w:rsidRDefault="00000000" w:rsidP="005F62B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=1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and</m:t>
                </m:r>
                <m:r>
                  <w:rPr>
                    <w:rFonts w:ascii="Cambria Math" w:hAnsi="Cambria Math" w:cstheme="minorHAnsi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1-cos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=0</m:t>
                    </m:r>
                  </m:e>
                </m:func>
              </m:oMath>
            </m:oMathPara>
          </w:p>
        </w:tc>
      </w:tr>
    </w:tbl>
    <w:p w14:paraId="28B4DDC1" w14:textId="3DABFF5E" w:rsidR="006F3B49" w:rsidRPr="00D02DA2" w:rsidRDefault="006F3B49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2160"/>
        <w:gridCol w:w="1260"/>
        <w:gridCol w:w="810"/>
        <w:gridCol w:w="1530"/>
        <w:gridCol w:w="1373"/>
      </w:tblGrid>
      <w:tr w:rsidR="00E64206" w:rsidRPr="00D02DA2" w14:paraId="2D32472F" w14:textId="77777777" w:rsidTr="006E5D8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1EA2CB1D" w14:textId="63B97A1A" w:rsidR="00E64206" w:rsidRPr="00D02DA2" w:rsidRDefault="008A6028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Derivative</w:t>
            </w:r>
            <w:r w:rsidR="007C72EE">
              <w:rPr>
                <w:rFonts w:cstheme="minorHAnsi"/>
                <w:b/>
                <w:color w:val="FFFFFF" w:themeColor="background1"/>
                <w:sz w:val="28"/>
              </w:rPr>
              <w:t xml:space="preserve"> Notation</w:t>
            </w:r>
          </w:p>
        </w:tc>
        <w:tc>
          <w:tcPr>
            <w:tcW w:w="7133" w:type="dxa"/>
            <w:gridSpan w:val="5"/>
            <w:shd w:val="clear" w:color="auto" w:fill="E36C0A" w:themeFill="accent6" w:themeFillShade="BF"/>
            <w:vAlign w:val="center"/>
          </w:tcPr>
          <w:p w14:paraId="6656DB91" w14:textId="59533D7D" w:rsidR="00E64206" w:rsidRPr="00D02DA2" w:rsidRDefault="00E64206" w:rsidP="008D1E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8D5266" w:rsidRPr="00D02DA2" w14:paraId="3B017783" w14:textId="77777777" w:rsidTr="00422325">
        <w:trPr>
          <w:cantSplit/>
        </w:trPr>
        <w:tc>
          <w:tcPr>
            <w:tcW w:w="2767" w:type="dxa"/>
            <w:vAlign w:val="center"/>
          </w:tcPr>
          <w:p w14:paraId="7CE19310" w14:textId="5604268E" w:rsidR="008D5266" w:rsidRPr="00D02DA2" w:rsidRDefault="008D5266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Definitions of a Derivative of a Function</w:t>
            </w:r>
          </w:p>
          <w:p w14:paraId="74D3C778" w14:textId="4E22C3DA" w:rsidR="008D5266" w:rsidRPr="00D02DA2" w:rsidRDefault="008D5266" w:rsidP="00415B11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>(Slope Function</w:t>
            </w:r>
            <w:r w:rsidR="00422325">
              <w:rPr>
                <w:rFonts w:cstheme="minorHAnsi"/>
              </w:rPr>
              <w:t xml:space="preserve"> / Difference Quotient</w:t>
            </w:r>
            <w:r w:rsidRPr="00D02DA2">
              <w:rPr>
                <w:rFonts w:cstheme="minorHAnsi"/>
              </w:rPr>
              <w:t>)</w:t>
            </w:r>
          </w:p>
        </w:tc>
        <w:tc>
          <w:tcPr>
            <w:tcW w:w="3420" w:type="dxa"/>
            <w:gridSpan w:val="2"/>
            <w:vAlign w:val="center"/>
          </w:tcPr>
          <w:p w14:paraId="7B982DC4" w14:textId="77777777" w:rsidR="008D5266" w:rsidRPr="00EA5D9F" w:rsidRDefault="00000000" w:rsidP="00D57832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-f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2E6C9963" w14:textId="77777777" w:rsidR="008D5266" w:rsidRDefault="008D5266" w:rsidP="00EA5D9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  <w:p w14:paraId="03BABADB" w14:textId="458F884C" w:rsidR="008D5266" w:rsidRPr="008D5266" w:rsidRDefault="00000000" w:rsidP="00EA5D9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-f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x-h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1EFC066F" w14:textId="77777777" w:rsidR="008D5266" w:rsidRPr="008D5266" w:rsidRDefault="008D5266" w:rsidP="00EA5D9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  <w:p w14:paraId="7E7B2994" w14:textId="155B9CF5" w:rsidR="008D5266" w:rsidRPr="008D5266" w:rsidRDefault="00000000" w:rsidP="008D5266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x-c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713" w:type="dxa"/>
            <w:gridSpan w:val="3"/>
            <w:vAlign w:val="center"/>
          </w:tcPr>
          <w:p w14:paraId="1820BD0E" w14:textId="5F7895F1" w:rsidR="008D5266" w:rsidRPr="00D02DA2" w:rsidRDefault="008D5266" w:rsidP="00D57832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90223B7" wp14:editId="2BE5406D">
                  <wp:extent cx="2294890" cy="2049787"/>
                  <wp:effectExtent l="0" t="0" r="0" b="7620"/>
                  <wp:docPr id="1138925587" name="Picture 3" descr="Deriv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riv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127" cy="20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104" w:rsidRPr="00D02DA2" w14:paraId="6AAB95CD" w14:textId="77777777" w:rsidTr="00422325">
        <w:trPr>
          <w:cantSplit/>
        </w:trPr>
        <w:tc>
          <w:tcPr>
            <w:tcW w:w="2767" w:type="dxa"/>
            <w:vAlign w:val="center"/>
          </w:tcPr>
          <w:p w14:paraId="644E304F" w14:textId="7D592149" w:rsidR="000E7104" w:rsidRDefault="000E7104" w:rsidP="004156C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Second Symmetric </w:t>
            </w:r>
            <w:r w:rsidRPr="00D02DA2">
              <w:rPr>
                <w:rFonts w:cstheme="minorHAnsi"/>
                <w:b/>
              </w:rPr>
              <w:t>Derivative of a Function</w:t>
            </w:r>
            <w:r>
              <w:rPr>
                <w:rFonts w:cstheme="minorHAnsi"/>
                <w:b/>
              </w:rPr>
              <w:t xml:space="preserve"> </w:t>
            </w:r>
          </w:p>
          <w:p w14:paraId="7A52D983" w14:textId="18D5FCC1" w:rsidR="000E7104" w:rsidRPr="00D02DA2" w:rsidRDefault="000E7104" w:rsidP="004156C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</w:rPr>
              <w:t>(</w:t>
            </w:r>
            <w:r>
              <w:rPr>
                <w:rFonts w:cstheme="minorHAnsi"/>
              </w:rPr>
              <w:t>Concavity</w:t>
            </w:r>
            <w:r w:rsidRPr="00D02DA2">
              <w:rPr>
                <w:rFonts w:cstheme="minorHAnsi"/>
              </w:rPr>
              <w:t xml:space="preserve"> Function)</w:t>
            </w:r>
          </w:p>
        </w:tc>
        <w:tc>
          <w:tcPr>
            <w:tcW w:w="3420" w:type="dxa"/>
            <w:gridSpan w:val="2"/>
            <w:vAlign w:val="center"/>
          </w:tcPr>
          <w:p w14:paraId="27529917" w14:textId="784882CC" w:rsidR="000E7104" w:rsidRPr="00F93F65" w:rsidRDefault="00000000" w:rsidP="00530390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1E01F8E3" w14:textId="77777777" w:rsidR="006E5D8C" w:rsidRDefault="006E5D8C" w:rsidP="00530390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  <w:p w14:paraId="6AF29B0A" w14:textId="552C428D" w:rsidR="000E7104" w:rsidRPr="00664B71" w:rsidRDefault="00000000" w:rsidP="00530390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-2f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+f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x-h</m:t>
                            </m:r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3713" w:type="dxa"/>
            <w:gridSpan w:val="3"/>
            <w:vAlign w:val="center"/>
          </w:tcPr>
          <w:p w14:paraId="576F7A17" w14:textId="2C2487D5" w:rsidR="000E7104" w:rsidRPr="00530390" w:rsidRDefault="006E5D8C" w:rsidP="00530390">
            <w:pPr>
              <w:pStyle w:val="NoSpacing"/>
              <w:spacing w:before="20" w:after="20"/>
              <w:jc w:val="center"/>
              <w:rPr>
                <w:rFonts w:cstheme="minorHAnsi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6423936" wp14:editId="4FC3F897">
                  <wp:extent cx="2042160" cy="1220470"/>
                  <wp:effectExtent l="0" t="0" r="0" b="0"/>
                  <wp:docPr id="1317722311" name="Picture 2" descr="Concave Up and Down Functions,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cave Up and Down Functions,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2E3" w:rsidRPr="00D02DA2" w14:paraId="04ADC072" w14:textId="77777777" w:rsidTr="00422325">
        <w:trPr>
          <w:cantSplit/>
        </w:trPr>
        <w:tc>
          <w:tcPr>
            <w:tcW w:w="2767" w:type="dxa"/>
            <w:vAlign w:val="center"/>
          </w:tcPr>
          <w:p w14:paraId="62DDCACC" w14:textId="2A655246" w:rsidR="003562E3" w:rsidRPr="00D02DA2" w:rsidRDefault="003562E3" w:rsidP="003562E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First </w:t>
            </w:r>
            <w:r w:rsidRPr="00D02DA2">
              <w:rPr>
                <w:rFonts w:cstheme="minorHAnsi"/>
                <w:b/>
              </w:rPr>
              <w:t>Derivative Notation</w:t>
            </w:r>
          </w:p>
        </w:tc>
        <w:tc>
          <w:tcPr>
            <w:tcW w:w="2160" w:type="dxa"/>
            <w:vAlign w:val="center"/>
          </w:tcPr>
          <w:p w14:paraId="6379C42A" w14:textId="54A46366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</m:oMath>
            </m:oMathPara>
          </w:p>
        </w:tc>
        <w:tc>
          <w:tcPr>
            <w:tcW w:w="2070" w:type="dxa"/>
            <w:gridSpan w:val="2"/>
            <w:vAlign w:val="center"/>
          </w:tcPr>
          <w:p w14:paraId="5167756B" w14:textId="47217459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30" w:type="dxa"/>
            <w:vAlign w:val="center"/>
          </w:tcPr>
          <w:p w14:paraId="091074DF" w14:textId="1826DFC2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acc>
                  <m:accPr>
                    <m:chr m:val="̇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1373" w:type="dxa"/>
            <w:vAlign w:val="center"/>
          </w:tcPr>
          <w:p w14:paraId="71B9EC5E" w14:textId="5BA2A350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</m:d>
              </m:oMath>
            </m:oMathPara>
          </w:p>
        </w:tc>
      </w:tr>
      <w:tr w:rsidR="003562E3" w:rsidRPr="00D02DA2" w14:paraId="5031985C" w14:textId="77777777" w:rsidTr="00422325">
        <w:trPr>
          <w:cantSplit/>
        </w:trPr>
        <w:tc>
          <w:tcPr>
            <w:tcW w:w="2767" w:type="dxa"/>
            <w:vAlign w:val="center"/>
          </w:tcPr>
          <w:p w14:paraId="7D8C5E48" w14:textId="0C121223" w:rsidR="003562E3" w:rsidRPr="00D02DA2" w:rsidRDefault="003562E3" w:rsidP="003562E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Second </w:t>
            </w:r>
            <w:r w:rsidRPr="00D02DA2">
              <w:rPr>
                <w:rFonts w:cstheme="minorHAnsi"/>
                <w:b/>
              </w:rPr>
              <w:t>Derivative Notation</w:t>
            </w:r>
          </w:p>
        </w:tc>
        <w:tc>
          <w:tcPr>
            <w:tcW w:w="2160" w:type="dxa"/>
            <w:vAlign w:val="center"/>
          </w:tcPr>
          <w:p w14:paraId="41BDCB00" w14:textId="60B2F74D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070" w:type="dxa"/>
            <w:gridSpan w:val="2"/>
            <w:vAlign w:val="center"/>
          </w:tcPr>
          <w:p w14:paraId="29219F36" w14:textId="1ACC6FAA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30" w:type="dxa"/>
            <w:vAlign w:val="center"/>
          </w:tcPr>
          <w:p w14:paraId="09E596CA" w14:textId="1F8124A5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acc>
                  <m:accPr>
                    <m:chr m:val="̈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73" w:type="dxa"/>
            <w:vAlign w:val="center"/>
          </w:tcPr>
          <w:p w14:paraId="0D09E8B8" w14:textId="28895E35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D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f(x)</m:t>
                </m:r>
              </m:oMath>
            </m:oMathPara>
          </w:p>
        </w:tc>
      </w:tr>
      <w:tr w:rsidR="003562E3" w:rsidRPr="00D02DA2" w14:paraId="39772093" w14:textId="77777777" w:rsidTr="00422325">
        <w:trPr>
          <w:cantSplit/>
        </w:trPr>
        <w:tc>
          <w:tcPr>
            <w:tcW w:w="2767" w:type="dxa"/>
            <w:vAlign w:val="center"/>
          </w:tcPr>
          <w:p w14:paraId="1CD99E35" w14:textId="2C4E7FDD" w:rsidR="003562E3" w:rsidRPr="00D02DA2" w:rsidRDefault="003562E3" w:rsidP="003562E3">
            <w:pPr>
              <w:pStyle w:val="NoSpacing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n</w:t>
            </w:r>
            <w:r w:rsidRPr="00533DBA">
              <w:rPr>
                <w:rFonts w:cstheme="minorHAnsi"/>
                <w:b/>
                <w:vertAlign w:val="superscript"/>
              </w:rPr>
              <w:t>th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  <w:r w:rsidRPr="00D02DA2">
              <w:rPr>
                <w:rFonts w:cstheme="minorHAnsi"/>
                <w:b/>
              </w:rPr>
              <w:t>Derivative Notation</w:t>
            </w:r>
          </w:p>
        </w:tc>
        <w:tc>
          <w:tcPr>
            <w:tcW w:w="2160" w:type="dxa"/>
            <w:vAlign w:val="center"/>
          </w:tcPr>
          <w:p w14:paraId="67B89874" w14:textId="283FFCEE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(n)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070" w:type="dxa"/>
            <w:gridSpan w:val="2"/>
            <w:vAlign w:val="center"/>
          </w:tcPr>
          <w:p w14:paraId="2FBD8211" w14:textId="45E5341F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(n)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30" w:type="dxa"/>
            <w:vAlign w:val="center"/>
          </w:tcPr>
          <w:p w14:paraId="14339D8C" w14:textId="26C37427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acc>
                  <m:accPr>
                    <m:chr m:val="⃛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373" w:type="dxa"/>
            <w:vAlign w:val="center"/>
          </w:tcPr>
          <w:p w14:paraId="63972BC5" w14:textId="17497F27" w:rsidR="003562E3" w:rsidRDefault="00000000" w:rsidP="003562E3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Calibri"/>
                      </w:rPr>
                      <m:t>D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bSup>
                <m:r>
                  <w:rPr>
                    <w:rFonts w:ascii="Cambria Math" w:eastAsia="SimSun" w:hAnsi="Cambria Math" w:cs="Calibri"/>
                  </w:rPr>
                  <m:t>f(x)</m:t>
                </m:r>
              </m:oMath>
            </m:oMathPara>
          </w:p>
        </w:tc>
      </w:tr>
    </w:tbl>
    <w:p w14:paraId="1C39B887" w14:textId="77777777" w:rsidR="007C72EE" w:rsidRDefault="007C72EE"/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7"/>
        <w:gridCol w:w="2846"/>
        <w:gridCol w:w="2847"/>
      </w:tblGrid>
      <w:tr w:rsidR="007C72EE" w:rsidRPr="00D02DA2" w14:paraId="3FABD6A1" w14:textId="77777777" w:rsidTr="007C72EE">
        <w:tc>
          <w:tcPr>
            <w:tcW w:w="4207" w:type="dxa"/>
            <w:shd w:val="clear" w:color="auto" w:fill="E36C0A" w:themeFill="accent6" w:themeFillShade="BF"/>
          </w:tcPr>
          <w:p w14:paraId="2E67DBDB" w14:textId="10A33E02" w:rsidR="007C72EE" w:rsidRPr="00D02DA2" w:rsidRDefault="007C72EE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Common </w:t>
            </w: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Derivatives</w:t>
            </w:r>
          </w:p>
        </w:tc>
        <w:tc>
          <w:tcPr>
            <w:tcW w:w="5693" w:type="dxa"/>
            <w:gridSpan w:val="2"/>
            <w:shd w:val="clear" w:color="auto" w:fill="E36C0A" w:themeFill="accent6" w:themeFillShade="BF"/>
          </w:tcPr>
          <w:p w14:paraId="616A221E" w14:textId="77777777" w:rsidR="007C72EE" w:rsidRPr="00D02DA2" w:rsidRDefault="007C72EE" w:rsidP="00F37D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color w:val="FFFFFF" w:themeColor="background1"/>
              </w:rPr>
              <w:t>(</w:t>
            </w:r>
            <w:r w:rsidRPr="009C7F69">
              <w:rPr>
                <w:rFonts w:cstheme="minorHAnsi"/>
                <w:color w:val="FFFFFF" w:themeColor="background1"/>
              </w:rPr>
              <w:t xml:space="preserve">See Cengage Learning </w:t>
            </w:r>
            <w:hyperlink r:id="rId11" w:history="1">
              <w:r w:rsidRPr="006C07CC">
                <w:rPr>
                  <w:rStyle w:val="Hyperlink"/>
                  <w:rFonts w:cstheme="minorHAnsi"/>
                  <w:color w:val="FFFF00"/>
                </w:rPr>
                <w:t>1-Page Calculus Formulas</w:t>
              </w:r>
            </w:hyperlink>
            <w:r w:rsidRPr="00D02DA2">
              <w:rPr>
                <w:rFonts w:cstheme="minorHAnsi"/>
                <w:color w:val="FFFFFF" w:themeColor="background1"/>
              </w:rPr>
              <w:t>)</w:t>
            </w:r>
          </w:p>
        </w:tc>
      </w:tr>
      <w:tr w:rsidR="00533DBA" w:rsidRPr="00D02DA2" w14:paraId="2B32BBA0" w14:textId="77777777" w:rsidTr="0087135F">
        <w:trPr>
          <w:cantSplit/>
        </w:trPr>
        <w:tc>
          <w:tcPr>
            <w:tcW w:w="4207" w:type="dxa"/>
            <w:vAlign w:val="center"/>
          </w:tcPr>
          <w:p w14:paraId="008F3506" w14:textId="4E21CA85" w:rsidR="00533DBA" w:rsidRPr="00D02DA2" w:rsidRDefault="00083C08" w:rsidP="00533DB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533DBA" w:rsidRPr="00D02DA2">
              <w:rPr>
                <w:rFonts w:cstheme="minorHAnsi"/>
                <w:b/>
              </w:rPr>
              <w:t>.  Constant Rule</w:t>
            </w:r>
          </w:p>
        </w:tc>
        <w:tc>
          <w:tcPr>
            <w:tcW w:w="5693" w:type="dxa"/>
            <w:gridSpan w:val="2"/>
            <w:vAlign w:val="center"/>
          </w:tcPr>
          <w:p w14:paraId="10F1E6DF" w14:textId="0C69CEFC" w:rsidR="00533DBA" w:rsidRPr="00DC0414" w:rsidRDefault="00000000" w:rsidP="00533DBA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</w:tr>
      <w:tr w:rsidR="00533DBA" w:rsidRPr="00D02DA2" w14:paraId="21B4BD5F" w14:textId="77777777" w:rsidTr="0087135F">
        <w:trPr>
          <w:cantSplit/>
        </w:trPr>
        <w:tc>
          <w:tcPr>
            <w:tcW w:w="4207" w:type="dxa"/>
            <w:vAlign w:val="center"/>
          </w:tcPr>
          <w:p w14:paraId="1AE83979" w14:textId="53D0D827" w:rsidR="00533DBA" w:rsidRPr="00D02DA2" w:rsidRDefault="00083C08" w:rsidP="00533DB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533DBA" w:rsidRPr="00D02DA2">
              <w:rPr>
                <w:rFonts w:cstheme="minorHAnsi"/>
                <w:b/>
              </w:rPr>
              <w:t>.  Constant Multiple Rule</w:t>
            </w:r>
          </w:p>
        </w:tc>
        <w:tc>
          <w:tcPr>
            <w:tcW w:w="5693" w:type="dxa"/>
            <w:gridSpan w:val="2"/>
            <w:vAlign w:val="center"/>
          </w:tcPr>
          <w:p w14:paraId="59F18629" w14:textId="77777777" w:rsidR="00533DBA" w:rsidRPr="00DC0414" w:rsidRDefault="00000000" w:rsidP="00533DBA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cf(x)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</w:tr>
      <w:tr w:rsidR="00533DBA" w:rsidRPr="00D02DA2" w14:paraId="30C9084A" w14:textId="77777777" w:rsidTr="007C72EE">
        <w:trPr>
          <w:cantSplit/>
        </w:trPr>
        <w:tc>
          <w:tcPr>
            <w:tcW w:w="4207" w:type="dxa"/>
            <w:vAlign w:val="center"/>
          </w:tcPr>
          <w:p w14:paraId="2DD19D43" w14:textId="5D4DF084" w:rsidR="00533DBA" w:rsidRPr="00D02DA2" w:rsidRDefault="00083C08" w:rsidP="00533DB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533DBA" w:rsidRPr="00D02DA2">
              <w:rPr>
                <w:rFonts w:cstheme="minorHAnsi"/>
                <w:b/>
              </w:rPr>
              <w:t>.  Sum and Difference Rule</w:t>
            </w:r>
          </w:p>
        </w:tc>
        <w:tc>
          <w:tcPr>
            <w:tcW w:w="5693" w:type="dxa"/>
            <w:gridSpan w:val="2"/>
            <w:vAlign w:val="center"/>
          </w:tcPr>
          <w:p w14:paraId="5D8ACC35" w14:textId="56FEBC62" w:rsidR="00533DBA" w:rsidRPr="00DC0414" w:rsidRDefault="00000000" w:rsidP="00533DBA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f±g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±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</m:oMath>
            </m:oMathPara>
          </w:p>
        </w:tc>
      </w:tr>
      <w:tr w:rsidR="00533DBA" w:rsidRPr="00D02DA2" w14:paraId="0C7B48E6" w14:textId="77777777" w:rsidTr="007C72EE">
        <w:trPr>
          <w:cantSplit/>
        </w:trPr>
        <w:tc>
          <w:tcPr>
            <w:tcW w:w="4207" w:type="dxa"/>
            <w:vAlign w:val="center"/>
          </w:tcPr>
          <w:p w14:paraId="2B4FBC1A" w14:textId="2E049F9D" w:rsidR="00533DBA" w:rsidRPr="00D02DA2" w:rsidRDefault="00083C08" w:rsidP="00533DB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533DBA" w:rsidRPr="00D02DA2">
              <w:rPr>
                <w:rFonts w:cstheme="minorHAnsi"/>
                <w:b/>
              </w:rPr>
              <w:t>.  Product Rule</w:t>
            </w:r>
          </w:p>
        </w:tc>
        <w:tc>
          <w:tcPr>
            <w:tcW w:w="5693" w:type="dxa"/>
            <w:gridSpan w:val="2"/>
            <w:vAlign w:val="center"/>
          </w:tcPr>
          <w:p w14:paraId="2CEFF448" w14:textId="77777777" w:rsidR="00533DBA" w:rsidRPr="00DC0414" w:rsidRDefault="00000000" w:rsidP="00533DBA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fg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=f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+g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</m:oMath>
            </m:oMathPara>
          </w:p>
        </w:tc>
      </w:tr>
      <w:tr w:rsidR="00533DBA" w:rsidRPr="00D02DA2" w14:paraId="57959E16" w14:textId="77777777" w:rsidTr="007C72EE">
        <w:trPr>
          <w:cantSplit/>
        </w:trPr>
        <w:tc>
          <w:tcPr>
            <w:tcW w:w="4207" w:type="dxa"/>
            <w:vAlign w:val="center"/>
          </w:tcPr>
          <w:p w14:paraId="70A851C1" w14:textId="06649FAF" w:rsidR="00533DBA" w:rsidRPr="00D02DA2" w:rsidRDefault="00083C08" w:rsidP="00533DB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533DBA" w:rsidRPr="00D02DA2">
              <w:rPr>
                <w:rFonts w:cstheme="minorHAnsi"/>
                <w:b/>
              </w:rPr>
              <w:t>.  Quotient Rule</w:t>
            </w:r>
          </w:p>
        </w:tc>
        <w:tc>
          <w:tcPr>
            <w:tcW w:w="5693" w:type="dxa"/>
            <w:gridSpan w:val="2"/>
            <w:vAlign w:val="center"/>
          </w:tcPr>
          <w:p w14:paraId="04554DC8" w14:textId="77777777" w:rsidR="00533DBA" w:rsidRPr="00DC0414" w:rsidRDefault="00000000" w:rsidP="00533DBA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g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-f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C1790" w:rsidRPr="00D02DA2" w14:paraId="6AFAE127" w14:textId="77777777" w:rsidTr="009C1790">
        <w:trPr>
          <w:cantSplit/>
        </w:trPr>
        <w:tc>
          <w:tcPr>
            <w:tcW w:w="4207" w:type="dxa"/>
            <w:shd w:val="clear" w:color="auto" w:fill="FFFFFF" w:themeFill="background1"/>
            <w:vAlign w:val="center"/>
          </w:tcPr>
          <w:p w14:paraId="6ECD3CD5" w14:textId="3031DAF7" w:rsidR="009C1790" w:rsidRDefault="00083C08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9C1790" w:rsidRPr="00D02DA2">
              <w:rPr>
                <w:rFonts w:cstheme="minorHAnsi"/>
                <w:b/>
              </w:rPr>
              <w:t>.  Chain Rule</w:t>
            </w:r>
          </w:p>
        </w:tc>
        <w:tc>
          <w:tcPr>
            <w:tcW w:w="5693" w:type="dxa"/>
            <w:gridSpan w:val="2"/>
            <w:shd w:val="clear" w:color="auto" w:fill="FFFFFF" w:themeFill="background1"/>
            <w:vAlign w:val="center"/>
          </w:tcPr>
          <w:p w14:paraId="0FAAE676" w14:textId="77777777" w:rsidR="009C1790" w:rsidRPr="00B323EB" w:rsidRDefault="00000000" w:rsidP="009C1790">
            <w:pPr>
              <w:pStyle w:val="NoSpacing"/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(f∘g)(x)</m:t>
                    </m:r>
                  </m:e>
                </m:d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x</m:t>
                    </m:r>
                  </m:e>
                </m:d>
              </m:oMath>
            </m:oMathPara>
          </w:p>
          <w:p w14:paraId="0BEDD7AA" w14:textId="77777777" w:rsidR="00B323EB" w:rsidRPr="00DB6D62" w:rsidRDefault="00B323EB" w:rsidP="009C1790">
            <w:pPr>
              <w:pStyle w:val="NoSpacing"/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65C0F0D6" w14:textId="77777777" w:rsidR="009C1790" w:rsidRPr="006F6FD2" w:rsidRDefault="00000000" w:rsidP="009C1790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dt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·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</m:oMath>
            </m:oMathPara>
          </w:p>
          <w:p w14:paraId="52A3A4EC" w14:textId="2A57FA89" w:rsidR="00B323EB" w:rsidRDefault="00B323EB" w:rsidP="00B323EB">
            <w:pPr>
              <w:pStyle w:val="NoSpacing"/>
              <w:spacing w:before="20" w:after="20"/>
              <w:rPr>
                <w:rFonts w:ascii="Calibri" w:eastAsia="SimSun" w:hAnsi="Calibri" w:cs="Calibri"/>
                <w:b/>
                <w:bCs/>
                <w:color w:val="C00000"/>
              </w:rPr>
            </w:pPr>
          </w:p>
        </w:tc>
      </w:tr>
      <w:tr w:rsidR="00B323EB" w:rsidRPr="00D02DA2" w14:paraId="5D36EDB3" w14:textId="77777777" w:rsidTr="000421C9">
        <w:trPr>
          <w:cantSplit/>
          <w:trHeight w:val="399"/>
        </w:trPr>
        <w:tc>
          <w:tcPr>
            <w:tcW w:w="4207" w:type="dxa"/>
            <w:vMerge w:val="restart"/>
            <w:shd w:val="clear" w:color="auto" w:fill="FDE9D9"/>
            <w:vAlign w:val="center"/>
          </w:tcPr>
          <w:p w14:paraId="58974AF0" w14:textId="77777777" w:rsidR="00B323EB" w:rsidRDefault="00B323EB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7</w:t>
            </w:r>
            <w:r w:rsidRPr="00D02DA2">
              <w:rPr>
                <w:rFonts w:cstheme="minorHAnsi"/>
                <w:b/>
              </w:rPr>
              <w:t>.  Power Rule</w:t>
            </w:r>
          </w:p>
          <w:p w14:paraId="4D21B8EB" w14:textId="3F22B294" w:rsidR="00B323EB" w:rsidRPr="00D02DA2" w:rsidRDefault="00000000" w:rsidP="009C1790">
            <w:pPr>
              <w:pStyle w:val="NoSpacing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x+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846" w:type="dxa"/>
            <w:shd w:val="clear" w:color="auto" w:fill="FDE9D9"/>
            <w:vAlign w:val="center"/>
          </w:tcPr>
          <w:p w14:paraId="5A1E12E1" w14:textId="3EA3F518" w:rsidR="00B323EB" w:rsidRPr="00C244AE" w:rsidRDefault="00000000" w:rsidP="00B323EB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d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=n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2847" w:type="dxa"/>
            <w:shd w:val="clear" w:color="auto" w:fill="FDE9D9"/>
            <w:vAlign w:val="center"/>
          </w:tcPr>
          <w:p w14:paraId="21BFFC18" w14:textId="2B46BAA7" w:rsidR="00B323EB" w:rsidRPr="004E6595" w:rsidRDefault="00000000" w:rsidP="009C1790">
            <w:pPr>
              <w:pStyle w:val="NoSpacing"/>
              <w:spacing w:before="20" w:after="20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=nc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</m:oMath>
            </m:oMathPara>
          </w:p>
        </w:tc>
      </w:tr>
      <w:tr w:rsidR="00B323EB" w:rsidRPr="00D02DA2" w14:paraId="5F97461B" w14:textId="77777777" w:rsidTr="001D28A4">
        <w:trPr>
          <w:cantSplit/>
          <w:trHeight w:val="399"/>
        </w:trPr>
        <w:tc>
          <w:tcPr>
            <w:tcW w:w="4207" w:type="dxa"/>
            <w:vMerge/>
            <w:shd w:val="clear" w:color="auto" w:fill="FDE9D9"/>
            <w:vAlign w:val="center"/>
          </w:tcPr>
          <w:p w14:paraId="5CFC457C" w14:textId="77777777" w:rsidR="00B323EB" w:rsidRDefault="00B323EB" w:rsidP="009C1790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5502983D" w14:textId="71BE2AC7" w:rsidR="00B323EB" w:rsidRPr="00B323EB" w:rsidRDefault="006F6FD2" w:rsidP="006F6FD2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B323EB">
              <w:rPr>
                <w:rFonts w:cstheme="minorHAnsi"/>
              </w:rPr>
              <w:t>Can be used for</w:t>
            </w:r>
            <w:r w:rsidR="00B323EB" w:rsidRPr="004E6595">
              <w:rPr>
                <w:rFonts w:cstheme="minorHAnsi"/>
              </w:rPr>
              <w:t xml:space="preserve"> roots</w:t>
            </w:r>
            <w:r w:rsidR="00B323EB">
              <w:rPr>
                <w:rFonts w:cstheme="minorHAnsi"/>
              </w:rPr>
              <w:t xml:space="preserve"> if </w:t>
            </w:r>
            <w:r w:rsidR="00B323EB" w:rsidRPr="00F93F65">
              <w:rPr>
                <w:rFonts w:cstheme="minorHAnsi"/>
                <w:i/>
                <w:iCs/>
              </w:rPr>
              <w:t>n</w:t>
            </w:r>
            <w:r w:rsidR="00B323EB">
              <w:rPr>
                <w:rFonts w:cstheme="minorHAnsi"/>
              </w:rPr>
              <w:t xml:space="preserve"> is a fraction.</w:t>
            </w:r>
            <w:r>
              <w:rPr>
                <w:rFonts w:cstheme="minorHAnsi"/>
              </w:rPr>
              <w:t>)</w:t>
            </w:r>
          </w:p>
        </w:tc>
      </w:tr>
      <w:tr w:rsidR="009C1790" w:rsidRPr="00D02DA2" w14:paraId="2F641C66" w14:textId="77777777" w:rsidTr="007C72EE">
        <w:trPr>
          <w:cantSplit/>
        </w:trPr>
        <w:tc>
          <w:tcPr>
            <w:tcW w:w="4207" w:type="dxa"/>
            <w:shd w:val="clear" w:color="auto" w:fill="FDE9D9"/>
            <w:vAlign w:val="center"/>
          </w:tcPr>
          <w:p w14:paraId="339BD153" w14:textId="2C7AB8DA" w:rsidR="009C1790" w:rsidRDefault="009C1790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Pr="00D02DA2">
              <w:rPr>
                <w:rFonts w:cstheme="minorHAnsi"/>
                <w:b/>
              </w:rPr>
              <w:t xml:space="preserve">.  Power Rule for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oMath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7BBA2681" w14:textId="486D63A8" w:rsidR="009C1790" w:rsidRPr="006C07CC" w:rsidRDefault="00000000" w:rsidP="006C07CC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=1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(Think </m:t>
                </m:r>
                <m:r>
                  <w:rPr>
                    <w:rFonts w:ascii="Cambria Math" w:hAnsi="Cambria Math" w:cstheme="minorHAnsi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 and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</w:tr>
      <w:tr w:rsidR="009C1790" w:rsidRPr="00D02DA2" w14:paraId="3CEA6EC5" w14:textId="77777777" w:rsidTr="007C72EE">
        <w:trPr>
          <w:cantSplit/>
        </w:trPr>
        <w:tc>
          <w:tcPr>
            <w:tcW w:w="4207" w:type="dxa"/>
            <w:shd w:val="clear" w:color="auto" w:fill="FDE9D9"/>
            <w:vAlign w:val="center"/>
          </w:tcPr>
          <w:p w14:paraId="1F49C2B9" w14:textId="31820E95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>.  Power Rule</w:t>
            </w:r>
            <w:r w:rsidR="00083C08">
              <w:rPr>
                <w:rFonts w:cstheme="minorHAnsi"/>
                <w:b/>
              </w:rPr>
              <w:t xml:space="preserve"> w\Chain Rule</w:t>
            </w:r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6BBFECC0" w14:textId="5039A3BF" w:rsidR="009C1790" w:rsidRPr="00DC0414" w:rsidRDefault="00000000" w:rsidP="009C1790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f(x)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=n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</w:tr>
      <w:tr w:rsidR="009C1790" w:rsidRPr="00D02DA2" w14:paraId="48E61E6B" w14:textId="77777777" w:rsidTr="007C72EE">
        <w:trPr>
          <w:cantSplit/>
        </w:trPr>
        <w:tc>
          <w:tcPr>
            <w:tcW w:w="4207" w:type="dxa"/>
            <w:shd w:val="clear" w:color="auto" w:fill="FDE9D9"/>
            <w:vAlign w:val="center"/>
          </w:tcPr>
          <w:p w14:paraId="33C29716" w14:textId="04DD5DA2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D02DA2">
              <w:rPr>
                <w:rFonts w:cstheme="minorHAnsi"/>
                <w:b/>
              </w:rPr>
              <w:t xml:space="preserve">.  Power Rule for </w:t>
            </w:r>
            <w:r>
              <w:rPr>
                <w:rFonts w:cstheme="minorHAnsi"/>
                <w:b/>
              </w:rPr>
              <w:t>Roots</w:t>
            </w:r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4B2AED80" w14:textId="403CEAE8" w:rsidR="009C1790" w:rsidRPr="008E1699" w:rsidRDefault="00000000" w:rsidP="009C1790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rad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</w:tr>
      <w:tr w:rsidR="009C1790" w:rsidRPr="00D02DA2" w14:paraId="033234FD" w14:textId="77777777" w:rsidTr="007C72EE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635CEBD2" w14:textId="2F47B835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D02DA2">
              <w:rPr>
                <w:rFonts w:cstheme="minorHAnsi"/>
                <w:b/>
              </w:rPr>
              <w:t xml:space="preserve">.  Power Rule for </w:t>
            </w:r>
            <w:r>
              <w:rPr>
                <w:rFonts w:cstheme="minorHAnsi"/>
                <w:b/>
              </w:rPr>
              <w:t>Roots</w:t>
            </w:r>
            <w:r w:rsidR="00083C08">
              <w:rPr>
                <w:rFonts w:cstheme="minorHAnsi"/>
                <w:b/>
              </w:rPr>
              <w:t xml:space="preserve"> w\Chain Rule</w:t>
            </w:r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7ECFC129" w14:textId="053D93CF" w:rsidR="009C1790" w:rsidRPr="008E1699" w:rsidRDefault="00000000" w:rsidP="009C1790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g>
                      <m:e>
                        <m:r>
                          <w:rPr>
                            <w:rFonts w:ascii="Cambria Math" w:hAnsi="Cambria Math" w:cstheme="minorHAnsi"/>
                          </w:rPr>
                          <m:t>f(x)</m:t>
                        </m:r>
                      </m:e>
                    </m:rad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ad>
                              <m:ra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radPr>
                              <m:deg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deg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f(x)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f'(x)</m:t>
                </m:r>
              </m:oMath>
            </m:oMathPara>
          </w:p>
        </w:tc>
      </w:tr>
      <w:tr w:rsidR="009C1790" w:rsidRPr="00D02DA2" w14:paraId="4FBA1470" w14:textId="77777777" w:rsidTr="007C72EE">
        <w:trPr>
          <w:cantSplit/>
        </w:trPr>
        <w:tc>
          <w:tcPr>
            <w:tcW w:w="4207" w:type="dxa"/>
            <w:vAlign w:val="center"/>
          </w:tcPr>
          <w:p w14:paraId="310684A4" w14:textId="5DAD49FA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Absolute Value</w:t>
            </w:r>
          </w:p>
        </w:tc>
        <w:tc>
          <w:tcPr>
            <w:tcW w:w="5693" w:type="dxa"/>
            <w:gridSpan w:val="2"/>
            <w:vAlign w:val="center"/>
          </w:tcPr>
          <w:p w14:paraId="621B6337" w14:textId="77777777" w:rsidR="009C1790" w:rsidRPr="00DC0414" w:rsidRDefault="00000000" w:rsidP="009C1790">
            <w:pPr>
              <w:pStyle w:val="NoSpacing"/>
              <w:spacing w:before="20" w:after="20"/>
              <w:jc w:val="center"/>
              <w:rPr>
                <w:rFonts w:eastAsia="Times New Roman"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x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den>
                </m:f>
              </m:oMath>
            </m:oMathPara>
          </w:p>
        </w:tc>
      </w:tr>
      <w:tr w:rsidR="009C1790" w:rsidRPr="00D02DA2" w14:paraId="6BAE3F4F" w14:textId="77777777" w:rsidTr="007C72EE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766272D9" w14:textId="130D838F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1</w:t>
            </w:r>
            <w:r w:rsidR="007F1BFE">
              <w:rPr>
                <w:rFonts w:cstheme="minorHAnsi"/>
                <w:b/>
              </w:rPr>
              <w:t>3</w:t>
            </w:r>
            <w:r w:rsidRPr="00D02DA2">
              <w:rPr>
                <w:rFonts w:cstheme="minorHAnsi"/>
                <w:b/>
              </w:rPr>
              <w:t>.  Natural Exponent</w:t>
            </w:r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39DCEE49" w14:textId="2624B827" w:rsidR="009C1790" w:rsidRPr="00DC0414" w:rsidRDefault="00000000" w:rsidP="009C1790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</w:tc>
      </w:tr>
      <w:tr w:rsidR="009C1790" w:rsidRPr="00D02DA2" w14:paraId="70CC8B3E" w14:textId="77777777" w:rsidTr="007C72EE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143FB149" w14:textId="3600A526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1</w:t>
            </w:r>
            <w:r w:rsidR="007F1BFE"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>.</w:t>
            </w:r>
            <w:r w:rsidR="00083C08">
              <w:rPr>
                <w:rFonts w:cstheme="minorHAnsi"/>
                <w:b/>
              </w:rPr>
              <w:t xml:space="preserve"> </w:t>
            </w:r>
            <w:r w:rsidRPr="00D02DA2">
              <w:rPr>
                <w:rFonts w:cstheme="minorHAnsi"/>
                <w:b/>
              </w:rPr>
              <w:t xml:space="preserve"> Natural Exponent</w:t>
            </w:r>
            <w:r w:rsidR="00083C08">
              <w:rPr>
                <w:rFonts w:cstheme="minorHAnsi"/>
                <w:b/>
              </w:rPr>
              <w:t xml:space="preserve"> w\Chain Rule</w:t>
            </w:r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6A80F890" w14:textId="3191B74E" w:rsidR="009C1790" w:rsidRPr="00DC0414" w:rsidRDefault="00000000" w:rsidP="009C1790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f(x)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(x)</m:t>
                </m:r>
              </m:oMath>
            </m:oMathPara>
          </w:p>
        </w:tc>
      </w:tr>
      <w:tr w:rsidR="009C1790" w:rsidRPr="00D02DA2" w14:paraId="730726D9" w14:textId="77777777" w:rsidTr="007C72EE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246B6C5F" w14:textId="28C046B1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1</w:t>
            </w:r>
            <w:r w:rsidR="007F1BFE">
              <w:rPr>
                <w:rFonts w:cstheme="minorHAnsi"/>
                <w:b/>
              </w:rPr>
              <w:t>5</w:t>
            </w:r>
            <w:r w:rsidRPr="00D02DA2">
              <w:rPr>
                <w:rFonts w:cstheme="minorHAnsi"/>
                <w:b/>
              </w:rPr>
              <w:t>.  Exponential Rule</w:t>
            </w:r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482949F5" w14:textId="7847FE8F" w:rsidR="009C1790" w:rsidRPr="00DC0414" w:rsidRDefault="00000000" w:rsidP="009C1790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(ln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a)</m:t>
                    </m:r>
                  </m:e>
                </m:func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</w:tc>
      </w:tr>
      <w:tr w:rsidR="009C1790" w:rsidRPr="00D02DA2" w14:paraId="2C1766CB" w14:textId="77777777" w:rsidTr="007C72EE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746A53C8" w14:textId="78098903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1</w:t>
            </w:r>
            <w:r w:rsidR="007F1BFE">
              <w:rPr>
                <w:rFonts w:cstheme="minorHAnsi"/>
                <w:b/>
              </w:rPr>
              <w:t>6</w:t>
            </w:r>
            <w:r w:rsidRPr="00D02DA2">
              <w:rPr>
                <w:rFonts w:cstheme="minorHAnsi"/>
                <w:b/>
              </w:rPr>
              <w:t>.  Exponent</w:t>
            </w:r>
            <w:r w:rsidR="00516CB4">
              <w:rPr>
                <w:rFonts w:cstheme="minorHAnsi"/>
                <w:b/>
              </w:rPr>
              <w:t>ial</w:t>
            </w:r>
            <w:r w:rsidR="00083C08">
              <w:rPr>
                <w:rFonts w:cstheme="minorHAnsi"/>
                <w:b/>
              </w:rPr>
              <w:t xml:space="preserve"> Rule w\Chain Rule</w:t>
            </w:r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2E1D10B9" w14:textId="3D2FF8E4" w:rsidR="009C1790" w:rsidRPr="00DC0414" w:rsidRDefault="00000000" w:rsidP="009C1790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f(x)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(x)</m:t>
                </m:r>
              </m:oMath>
            </m:oMathPara>
          </w:p>
        </w:tc>
      </w:tr>
      <w:tr w:rsidR="009C1790" w:rsidRPr="00D02DA2" w14:paraId="6DB268CF" w14:textId="77777777" w:rsidTr="007C72EE">
        <w:trPr>
          <w:cantSplit/>
        </w:trPr>
        <w:tc>
          <w:tcPr>
            <w:tcW w:w="4207" w:type="dxa"/>
            <w:vAlign w:val="center"/>
          </w:tcPr>
          <w:p w14:paraId="163734E4" w14:textId="6EF363E3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1</w:t>
            </w:r>
            <w:r w:rsidR="007F1BFE">
              <w:rPr>
                <w:rFonts w:cstheme="minorHAnsi"/>
                <w:b/>
              </w:rPr>
              <w:t>7</w:t>
            </w:r>
            <w:r w:rsidRPr="00D02DA2">
              <w:rPr>
                <w:rFonts w:cstheme="minorHAnsi"/>
                <w:b/>
              </w:rPr>
              <w:t>.  Natural Logarithm</w:t>
            </w:r>
          </w:p>
        </w:tc>
        <w:tc>
          <w:tcPr>
            <w:tcW w:w="5693" w:type="dxa"/>
            <w:gridSpan w:val="2"/>
            <w:vAlign w:val="center"/>
          </w:tcPr>
          <w:p w14:paraId="40F513AD" w14:textId="77777777" w:rsidR="009C1790" w:rsidRPr="006D314D" w:rsidRDefault="00000000" w:rsidP="009C1790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, x&gt;0</m:t>
                </m:r>
              </m:oMath>
            </m:oMathPara>
          </w:p>
          <w:p w14:paraId="5EF4BAE2" w14:textId="2265B8DA" w:rsidR="009C1790" w:rsidRPr="006D314D" w:rsidRDefault="00000000" w:rsidP="009C1790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|x|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, x≠0</m:t>
                </m:r>
              </m:oMath>
            </m:oMathPara>
          </w:p>
        </w:tc>
      </w:tr>
      <w:tr w:rsidR="009C1790" w:rsidRPr="00D02DA2" w14:paraId="50E6C8AA" w14:textId="77777777" w:rsidTr="007C72EE">
        <w:trPr>
          <w:cantSplit/>
        </w:trPr>
        <w:tc>
          <w:tcPr>
            <w:tcW w:w="4207" w:type="dxa"/>
            <w:vAlign w:val="center"/>
          </w:tcPr>
          <w:p w14:paraId="706BBEF0" w14:textId="1DA9DBF9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1</w:t>
            </w:r>
            <w:r w:rsidR="007F1BFE">
              <w:rPr>
                <w:rFonts w:cstheme="minorHAnsi"/>
                <w:b/>
              </w:rPr>
              <w:t>8</w:t>
            </w:r>
            <w:r w:rsidRPr="00D02DA2">
              <w:rPr>
                <w:rFonts w:cstheme="minorHAnsi"/>
                <w:b/>
              </w:rPr>
              <w:t>. Natural Logarithm</w:t>
            </w:r>
            <w:r w:rsidR="00083C08">
              <w:rPr>
                <w:rFonts w:cstheme="minorHAnsi"/>
                <w:b/>
              </w:rPr>
              <w:t xml:space="preserve"> w\Chain Rule</w:t>
            </w:r>
          </w:p>
        </w:tc>
        <w:tc>
          <w:tcPr>
            <w:tcW w:w="5693" w:type="dxa"/>
            <w:gridSpan w:val="2"/>
            <w:vAlign w:val="center"/>
          </w:tcPr>
          <w:p w14:paraId="7088F332" w14:textId="09B5D450" w:rsidR="009C1790" w:rsidRPr="00410AE0" w:rsidRDefault="00000000" w:rsidP="009C1790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f(x)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</w:tr>
      <w:tr w:rsidR="009C1790" w:rsidRPr="00D02DA2" w14:paraId="48BEB940" w14:textId="77777777" w:rsidTr="007C72EE">
        <w:trPr>
          <w:cantSplit/>
        </w:trPr>
        <w:tc>
          <w:tcPr>
            <w:tcW w:w="4207" w:type="dxa"/>
            <w:vAlign w:val="center"/>
          </w:tcPr>
          <w:p w14:paraId="40ACF335" w14:textId="03771759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1</w:t>
            </w:r>
            <w:r w:rsidR="007F1BFE"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>.  Logarithm</w:t>
            </w:r>
          </w:p>
        </w:tc>
        <w:tc>
          <w:tcPr>
            <w:tcW w:w="5693" w:type="dxa"/>
            <w:gridSpan w:val="2"/>
            <w:vAlign w:val="center"/>
          </w:tcPr>
          <w:p w14:paraId="06624B2B" w14:textId="77777777" w:rsidR="009C1790" w:rsidRPr="00EA247C" w:rsidRDefault="00000000" w:rsidP="009C1790">
            <w:pPr>
              <w:pStyle w:val="NoSpacing"/>
              <w:spacing w:before="20" w:after="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eastAsia="SimSun" w:hAnsi="Cambria Math" w:cs="Calibri"/>
                  </w:rPr>
                  <m:t>, x&gt;0</m:t>
                </m:r>
              </m:oMath>
            </m:oMathPara>
          </w:p>
          <w:p w14:paraId="45FAFCBD" w14:textId="70144026" w:rsidR="00EA247C" w:rsidRPr="00EA247C" w:rsidRDefault="00000000" w:rsidP="009C1790">
            <w:pPr>
              <w:pStyle w:val="NoSpacing"/>
              <w:spacing w:before="20" w:after="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|x|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(a)</m:t>
                        </m:r>
                      </m:e>
                    </m:func>
                  </m:den>
                </m:f>
                <m:r>
                  <w:rPr>
                    <w:rFonts w:ascii="Cambria Math" w:eastAsia="SimSun" w:hAnsi="Cambria Math" w:cs="Calibri"/>
                  </w:rPr>
                  <m:t>, x≠0</m:t>
                </m:r>
              </m:oMath>
            </m:oMathPara>
          </w:p>
        </w:tc>
      </w:tr>
      <w:tr w:rsidR="009C1790" w:rsidRPr="00D02DA2" w14:paraId="4083FA8F" w14:textId="77777777" w:rsidTr="007C72EE">
        <w:trPr>
          <w:cantSplit/>
        </w:trPr>
        <w:tc>
          <w:tcPr>
            <w:tcW w:w="4207" w:type="dxa"/>
            <w:vAlign w:val="center"/>
          </w:tcPr>
          <w:p w14:paraId="16BF9CE8" w14:textId="0BB2EAD1" w:rsidR="009C1790" w:rsidRPr="00D02DA2" w:rsidRDefault="007F1BFE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9C1790" w:rsidRPr="00D02DA2">
              <w:rPr>
                <w:rFonts w:cstheme="minorHAnsi"/>
                <w:b/>
              </w:rPr>
              <w:t>.  Logarithm</w:t>
            </w:r>
            <w:r w:rsidR="00083C08">
              <w:rPr>
                <w:rFonts w:cstheme="minorHAnsi"/>
                <w:b/>
              </w:rPr>
              <w:t xml:space="preserve"> w\Chain Rule</w:t>
            </w:r>
          </w:p>
        </w:tc>
        <w:tc>
          <w:tcPr>
            <w:tcW w:w="5693" w:type="dxa"/>
            <w:gridSpan w:val="2"/>
            <w:vAlign w:val="center"/>
          </w:tcPr>
          <w:p w14:paraId="4FF336A3" w14:textId="03CECCCF" w:rsidR="009C1790" w:rsidRPr="00410AE0" w:rsidRDefault="00000000" w:rsidP="009C1790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f(x)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∙ 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den>
                </m:f>
              </m:oMath>
            </m:oMathPara>
          </w:p>
        </w:tc>
      </w:tr>
      <w:tr w:rsidR="009C1790" w:rsidRPr="00D02DA2" w14:paraId="1DD313D3" w14:textId="77777777" w:rsidTr="007C72EE">
        <w:trPr>
          <w:cantSplit/>
        </w:trPr>
        <w:tc>
          <w:tcPr>
            <w:tcW w:w="4207" w:type="dxa"/>
            <w:shd w:val="clear" w:color="auto" w:fill="FDE9D9"/>
            <w:vAlign w:val="center"/>
          </w:tcPr>
          <w:p w14:paraId="241DBCD2" w14:textId="2D795E04" w:rsidR="009C1790" w:rsidRPr="00D02DA2" w:rsidRDefault="007F1BFE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  <w:r w:rsidR="009C1790" w:rsidRPr="00D02DA2">
              <w:rPr>
                <w:rFonts w:cstheme="minorHAnsi"/>
                <w:b/>
              </w:rPr>
              <w:t>.  Sine</w:t>
            </w:r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23E185B4" w14:textId="52428C6E" w:rsidR="009C1790" w:rsidRPr="00410AE0" w:rsidRDefault="00000000" w:rsidP="009C1790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9C1790" w:rsidRPr="00D02DA2" w14:paraId="2DF36C59" w14:textId="77777777" w:rsidTr="007C72EE">
        <w:trPr>
          <w:cantSplit/>
        </w:trPr>
        <w:tc>
          <w:tcPr>
            <w:tcW w:w="4207" w:type="dxa"/>
            <w:shd w:val="clear" w:color="auto" w:fill="FDE9D9"/>
            <w:vAlign w:val="center"/>
          </w:tcPr>
          <w:p w14:paraId="45AC396E" w14:textId="5D08B793" w:rsidR="009C1790" w:rsidRPr="00D02DA2" w:rsidRDefault="009C1790" w:rsidP="009C1790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2</w:t>
            </w:r>
            <w:r w:rsidR="007F1BFE"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Cosine</w:t>
            </w:r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7B23F824" w14:textId="436979F5" w:rsidR="009C1790" w:rsidRPr="00410AE0" w:rsidRDefault="00000000" w:rsidP="009C1790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cos(x)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 sin(x)</m:t>
                </m:r>
              </m:oMath>
            </m:oMathPara>
          </w:p>
        </w:tc>
      </w:tr>
      <w:tr w:rsidR="009C1790" w:rsidRPr="00D02DA2" w14:paraId="1D0E8A13" w14:textId="77777777" w:rsidTr="007C72EE">
        <w:trPr>
          <w:cantSplit/>
        </w:trPr>
        <w:tc>
          <w:tcPr>
            <w:tcW w:w="4207" w:type="dxa"/>
            <w:shd w:val="clear" w:color="auto" w:fill="FDE9D9"/>
            <w:vAlign w:val="center"/>
          </w:tcPr>
          <w:p w14:paraId="6E906221" w14:textId="2FD66964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2</w:t>
            </w:r>
            <w:r w:rsidR="007F1BFE">
              <w:rPr>
                <w:rFonts w:cstheme="minorHAnsi"/>
                <w:b/>
              </w:rPr>
              <w:t>3</w:t>
            </w:r>
            <w:r w:rsidRPr="00D02DA2">
              <w:rPr>
                <w:rFonts w:cstheme="minorHAnsi"/>
                <w:b/>
              </w:rPr>
              <w:t>.  Tangent</w:t>
            </w:r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341176FD" w14:textId="77777777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9C1790" w:rsidRPr="00D02DA2" w14:paraId="14E16447" w14:textId="77777777" w:rsidTr="007C72EE">
        <w:trPr>
          <w:cantSplit/>
        </w:trPr>
        <w:tc>
          <w:tcPr>
            <w:tcW w:w="4207" w:type="dxa"/>
            <w:shd w:val="clear" w:color="auto" w:fill="FDE9D9"/>
            <w:vAlign w:val="center"/>
          </w:tcPr>
          <w:p w14:paraId="51D3BD4A" w14:textId="48418D40" w:rsidR="009C1790" w:rsidRPr="00D02DA2" w:rsidRDefault="009C1790" w:rsidP="009C1790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2</w:t>
            </w:r>
            <w:r w:rsidR="007F1BFE"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>.  Cotangent</w:t>
            </w:r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4311972D" w14:textId="14E9775E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cot(x)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csc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</w:tr>
      <w:tr w:rsidR="009C1790" w:rsidRPr="00D02DA2" w14:paraId="00CFA331" w14:textId="77777777" w:rsidTr="007C72EE">
        <w:trPr>
          <w:cantSplit/>
        </w:trPr>
        <w:tc>
          <w:tcPr>
            <w:tcW w:w="4207" w:type="dxa"/>
            <w:shd w:val="clear" w:color="auto" w:fill="FDE9D9"/>
            <w:vAlign w:val="center"/>
          </w:tcPr>
          <w:p w14:paraId="25D0C3D9" w14:textId="1965F35A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2</w:t>
            </w:r>
            <w:r w:rsidR="007F1BFE">
              <w:rPr>
                <w:rFonts w:cstheme="minorHAnsi"/>
                <w:b/>
              </w:rPr>
              <w:t>5</w:t>
            </w:r>
            <w:r w:rsidRPr="00D02DA2">
              <w:rPr>
                <w:rFonts w:cstheme="minorHAnsi"/>
                <w:b/>
              </w:rPr>
              <w:t>.  Secant</w:t>
            </w:r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54F61D52" w14:textId="77777777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tan(x)</m:t>
                </m:r>
              </m:oMath>
            </m:oMathPara>
          </w:p>
        </w:tc>
      </w:tr>
      <w:tr w:rsidR="009C1790" w:rsidRPr="00D02DA2" w14:paraId="2274F0F7" w14:textId="77777777" w:rsidTr="007C72EE">
        <w:trPr>
          <w:cantSplit/>
        </w:trPr>
        <w:tc>
          <w:tcPr>
            <w:tcW w:w="4207" w:type="dxa"/>
            <w:shd w:val="clear" w:color="auto" w:fill="FDE9D9"/>
            <w:vAlign w:val="center"/>
          </w:tcPr>
          <w:p w14:paraId="1C963CFD" w14:textId="5977412A" w:rsidR="009C1790" w:rsidRPr="00D02DA2" w:rsidRDefault="009C1790" w:rsidP="009C1790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2</w:t>
            </w:r>
            <w:r w:rsidR="007F1BFE">
              <w:rPr>
                <w:rFonts w:cstheme="minorHAnsi"/>
                <w:b/>
              </w:rPr>
              <w:t>6</w:t>
            </w:r>
            <w:r w:rsidRPr="00D02DA2">
              <w:rPr>
                <w:rFonts w:cstheme="minorHAnsi"/>
                <w:b/>
              </w:rPr>
              <w:t>.  Cosecant</w:t>
            </w:r>
          </w:p>
        </w:tc>
        <w:tc>
          <w:tcPr>
            <w:tcW w:w="5693" w:type="dxa"/>
            <w:gridSpan w:val="2"/>
            <w:shd w:val="clear" w:color="auto" w:fill="FDE9D9"/>
            <w:vAlign w:val="center"/>
          </w:tcPr>
          <w:p w14:paraId="4AAE796C" w14:textId="77777777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csc(x)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cot(x)</m:t>
                </m:r>
              </m:oMath>
            </m:oMathPara>
          </w:p>
        </w:tc>
      </w:tr>
      <w:tr w:rsidR="009C1790" w:rsidRPr="00D02DA2" w14:paraId="757336A2" w14:textId="77777777" w:rsidTr="007C72EE">
        <w:trPr>
          <w:cantSplit/>
        </w:trPr>
        <w:tc>
          <w:tcPr>
            <w:tcW w:w="4207" w:type="dxa"/>
            <w:vAlign w:val="center"/>
          </w:tcPr>
          <w:p w14:paraId="7B4CE734" w14:textId="11A644CF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lastRenderedPageBreak/>
              <w:t>2</w:t>
            </w:r>
            <w:r w:rsidR="007F1BFE">
              <w:rPr>
                <w:rFonts w:cstheme="minorHAnsi"/>
                <w:b/>
              </w:rPr>
              <w:t>7</w:t>
            </w:r>
            <w:r w:rsidRPr="00D02DA2">
              <w:rPr>
                <w:rFonts w:cstheme="minorHAnsi"/>
                <w:b/>
              </w:rPr>
              <w:t>.  Arcsine</w:t>
            </w:r>
          </w:p>
        </w:tc>
        <w:tc>
          <w:tcPr>
            <w:tcW w:w="5693" w:type="dxa"/>
            <w:gridSpan w:val="2"/>
            <w:vAlign w:val="center"/>
          </w:tcPr>
          <w:p w14:paraId="504EADED" w14:textId="7BED8D0E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9C1790" w:rsidRPr="00D02DA2" w14:paraId="1EFD4D38" w14:textId="77777777" w:rsidTr="007C72EE">
        <w:trPr>
          <w:cantSplit/>
        </w:trPr>
        <w:tc>
          <w:tcPr>
            <w:tcW w:w="4207" w:type="dxa"/>
            <w:vAlign w:val="center"/>
          </w:tcPr>
          <w:p w14:paraId="6003E760" w14:textId="4F5CF76A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2</w:t>
            </w:r>
            <w:r w:rsidR="007F1BFE">
              <w:rPr>
                <w:rFonts w:cstheme="minorHAnsi"/>
                <w:b/>
              </w:rPr>
              <w:t>8</w:t>
            </w:r>
            <w:r w:rsidRPr="00D02DA2">
              <w:rPr>
                <w:rFonts w:cstheme="minorHAnsi"/>
                <w:b/>
              </w:rPr>
              <w:t>.  Arccosine</w:t>
            </w:r>
          </w:p>
        </w:tc>
        <w:tc>
          <w:tcPr>
            <w:tcW w:w="5693" w:type="dxa"/>
            <w:gridSpan w:val="2"/>
            <w:vAlign w:val="center"/>
          </w:tcPr>
          <w:p w14:paraId="10D037E7" w14:textId="0CA7CC80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9C1790" w:rsidRPr="00D02DA2" w14:paraId="2C5513CE" w14:textId="77777777" w:rsidTr="007C72EE">
        <w:trPr>
          <w:cantSplit/>
        </w:trPr>
        <w:tc>
          <w:tcPr>
            <w:tcW w:w="4207" w:type="dxa"/>
            <w:vAlign w:val="center"/>
          </w:tcPr>
          <w:p w14:paraId="76882EF0" w14:textId="762707D8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2</w:t>
            </w:r>
            <w:r w:rsidR="007F1BFE"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>.  Arctangent</w:t>
            </w:r>
          </w:p>
        </w:tc>
        <w:tc>
          <w:tcPr>
            <w:tcW w:w="5693" w:type="dxa"/>
            <w:gridSpan w:val="2"/>
            <w:vAlign w:val="center"/>
          </w:tcPr>
          <w:p w14:paraId="617DA5F8" w14:textId="348B6862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tan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C1790" w:rsidRPr="00D02DA2" w14:paraId="76FECFCE" w14:textId="77777777" w:rsidTr="007C72EE">
        <w:trPr>
          <w:cantSplit/>
        </w:trPr>
        <w:tc>
          <w:tcPr>
            <w:tcW w:w="4207" w:type="dxa"/>
            <w:vAlign w:val="center"/>
          </w:tcPr>
          <w:p w14:paraId="56E59136" w14:textId="1CB31AA5" w:rsidR="009C1790" w:rsidRPr="00D02DA2" w:rsidRDefault="007F1BFE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="009C1790" w:rsidRPr="00D02DA2">
              <w:rPr>
                <w:rFonts w:cstheme="minorHAnsi"/>
                <w:b/>
              </w:rPr>
              <w:t>.  Arccotangent</w:t>
            </w:r>
          </w:p>
        </w:tc>
        <w:tc>
          <w:tcPr>
            <w:tcW w:w="5693" w:type="dxa"/>
            <w:gridSpan w:val="2"/>
            <w:vAlign w:val="center"/>
          </w:tcPr>
          <w:p w14:paraId="4000BA7B" w14:textId="4FB40D98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cot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C1790" w:rsidRPr="00D02DA2" w14:paraId="50B44317" w14:textId="77777777" w:rsidTr="007C72EE">
        <w:trPr>
          <w:cantSplit/>
        </w:trPr>
        <w:tc>
          <w:tcPr>
            <w:tcW w:w="4207" w:type="dxa"/>
            <w:vAlign w:val="center"/>
          </w:tcPr>
          <w:p w14:paraId="28770AD9" w14:textId="7EBB7E8C" w:rsidR="009C1790" w:rsidRPr="00D02DA2" w:rsidRDefault="007F1BFE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  <w:r w:rsidR="009C1790" w:rsidRPr="00D02DA2">
              <w:rPr>
                <w:rFonts w:cstheme="minorHAnsi"/>
                <w:b/>
              </w:rPr>
              <w:t>.  Arcsecant</w:t>
            </w:r>
          </w:p>
        </w:tc>
        <w:tc>
          <w:tcPr>
            <w:tcW w:w="5693" w:type="dxa"/>
            <w:gridSpan w:val="2"/>
            <w:vAlign w:val="center"/>
          </w:tcPr>
          <w:p w14:paraId="79E7E7CB" w14:textId="752E6B02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sec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e>
                    </m:rad>
                  </m:den>
                </m:f>
              </m:oMath>
            </m:oMathPara>
          </w:p>
        </w:tc>
      </w:tr>
      <w:tr w:rsidR="009C1790" w:rsidRPr="00D02DA2" w14:paraId="4E779465" w14:textId="77777777" w:rsidTr="007C72EE">
        <w:trPr>
          <w:cantSplit/>
        </w:trPr>
        <w:tc>
          <w:tcPr>
            <w:tcW w:w="4207" w:type="dxa"/>
            <w:vAlign w:val="center"/>
          </w:tcPr>
          <w:p w14:paraId="2E7EBC5F" w14:textId="7318BB35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</w:t>
            </w:r>
            <w:r w:rsidR="007F1BFE"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Arccosecant</w:t>
            </w:r>
          </w:p>
        </w:tc>
        <w:tc>
          <w:tcPr>
            <w:tcW w:w="5693" w:type="dxa"/>
            <w:gridSpan w:val="2"/>
            <w:vAlign w:val="center"/>
          </w:tcPr>
          <w:p w14:paraId="4F0D5B62" w14:textId="011A9987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csc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e>
                    </m:rad>
                  </m:den>
                </m:f>
              </m:oMath>
            </m:oMathPara>
          </w:p>
        </w:tc>
      </w:tr>
      <w:tr w:rsidR="009C1790" w:rsidRPr="00D02DA2" w14:paraId="0CA592DC" w14:textId="77777777" w:rsidTr="00A63615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5C84BFB4" w14:textId="33A6327E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</w:t>
            </w:r>
            <w:r w:rsidR="007F1BFE">
              <w:rPr>
                <w:rFonts w:cstheme="minorHAnsi"/>
                <w:b/>
              </w:rPr>
              <w:t>3</w:t>
            </w:r>
            <w:r w:rsidRPr="00D02DA2">
              <w:rPr>
                <w:rFonts w:cstheme="minorHAnsi"/>
                <w:b/>
              </w:rPr>
              <w:t xml:space="preserve">.  Hyperbolic Sine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 xml:space="preserve">          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-x</m:t>
                          </m:r>
                        </m:sup>
                      </m:sSup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2</m:t>
                      </m:r>
                    </m:den>
                  </m:f>
                </m:e>
              </m:d>
            </m:oMath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6BBB5480" w14:textId="0298679B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9C1790" w:rsidRPr="00D02DA2" w14:paraId="263E06B9" w14:textId="77777777" w:rsidTr="00A63615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46FFCC2D" w14:textId="383F3BF1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</w:t>
            </w:r>
            <w:r w:rsidR="007F1BFE"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 xml:space="preserve">.  Hyperbolic Cosine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 xml:space="preserve">     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-x</m:t>
                          </m:r>
                        </m:sup>
                      </m:sSup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2</m:t>
                      </m:r>
                    </m:den>
                  </m:f>
                </m:e>
              </m:d>
            </m:oMath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5E48B469" w14:textId="77777777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cosh(x)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=sinh(x)</m:t>
                </m:r>
              </m:oMath>
            </m:oMathPara>
          </w:p>
        </w:tc>
      </w:tr>
      <w:tr w:rsidR="009C1790" w:rsidRPr="00D02DA2" w14:paraId="0C113FFF" w14:textId="77777777" w:rsidTr="00A63615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3494B43C" w14:textId="1E8A3314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</w:t>
            </w:r>
            <w:r w:rsidR="007F1BFE">
              <w:rPr>
                <w:rFonts w:cstheme="minorHAnsi"/>
                <w:b/>
              </w:rPr>
              <w:t>5</w:t>
            </w:r>
            <w:r w:rsidRPr="00D02DA2">
              <w:rPr>
                <w:rFonts w:cstheme="minorHAnsi"/>
                <w:b/>
              </w:rPr>
              <w:t>.  Hyperbolic Tangent</w:t>
            </w:r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47D33125" w14:textId="77777777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9C1790" w:rsidRPr="00D02DA2" w14:paraId="2EB0CC1D" w14:textId="77777777" w:rsidTr="00A63615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0CD0CE2A" w14:textId="56C4D96A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</w:t>
            </w:r>
            <w:r w:rsidR="007F1BFE">
              <w:rPr>
                <w:rFonts w:cstheme="minorHAnsi"/>
                <w:b/>
              </w:rPr>
              <w:t>6</w:t>
            </w:r>
            <w:r w:rsidRPr="00D02DA2">
              <w:rPr>
                <w:rFonts w:cstheme="minorHAnsi"/>
                <w:b/>
              </w:rPr>
              <w:t>.  Hyperbolic Cotangent</w:t>
            </w:r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4181E166" w14:textId="3C3B20E3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coth(x)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csch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</w:tr>
      <w:tr w:rsidR="009C1790" w:rsidRPr="00D02DA2" w14:paraId="4D98CD8B" w14:textId="77777777" w:rsidTr="00A63615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4F934801" w14:textId="154F8855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</w:t>
            </w:r>
            <w:r w:rsidR="007F1BFE">
              <w:rPr>
                <w:rFonts w:cstheme="minorHAnsi"/>
                <w:b/>
              </w:rPr>
              <w:t>7</w:t>
            </w:r>
            <w:r w:rsidRPr="00D02DA2">
              <w:rPr>
                <w:rFonts w:cstheme="minorHAnsi"/>
                <w:b/>
              </w:rPr>
              <w:t>.  Hyperbolic Secant</w:t>
            </w:r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603E358A" w14:textId="77777777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tanh(x)</m:t>
                </m:r>
              </m:oMath>
            </m:oMathPara>
          </w:p>
        </w:tc>
      </w:tr>
      <w:tr w:rsidR="009C1790" w:rsidRPr="00D02DA2" w14:paraId="5195CCFB" w14:textId="77777777" w:rsidTr="00A63615">
        <w:trPr>
          <w:cantSplit/>
        </w:trPr>
        <w:tc>
          <w:tcPr>
            <w:tcW w:w="4207" w:type="dxa"/>
            <w:shd w:val="clear" w:color="auto" w:fill="FDE9D9" w:themeFill="accent6" w:themeFillTint="33"/>
            <w:vAlign w:val="center"/>
          </w:tcPr>
          <w:p w14:paraId="7A12223D" w14:textId="27784E36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</w:t>
            </w:r>
            <w:r w:rsidR="007F1BFE">
              <w:rPr>
                <w:rFonts w:cstheme="minorHAnsi"/>
                <w:b/>
              </w:rPr>
              <w:t>8</w:t>
            </w:r>
            <w:r w:rsidRPr="00D02DA2">
              <w:rPr>
                <w:rFonts w:cstheme="minorHAnsi"/>
                <w:b/>
              </w:rPr>
              <w:t>.  Hyperbolic Cosecant</w:t>
            </w:r>
          </w:p>
        </w:tc>
        <w:tc>
          <w:tcPr>
            <w:tcW w:w="5693" w:type="dxa"/>
            <w:gridSpan w:val="2"/>
            <w:shd w:val="clear" w:color="auto" w:fill="FDE9D9" w:themeFill="accent6" w:themeFillTint="33"/>
            <w:vAlign w:val="center"/>
          </w:tcPr>
          <w:p w14:paraId="24B868B6" w14:textId="77777777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csch(x)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coth(x)</m:t>
                </m:r>
              </m:oMath>
            </m:oMathPara>
          </w:p>
        </w:tc>
      </w:tr>
      <w:tr w:rsidR="009C1790" w:rsidRPr="00D02DA2" w14:paraId="12F06278" w14:textId="77777777" w:rsidTr="00A63615">
        <w:trPr>
          <w:cantSplit/>
        </w:trPr>
        <w:tc>
          <w:tcPr>
            <w:tcW w:w="4207" w:type="dxa"/>
            <w:vAlign w:val="center"/>
          </w:tcPr>
          <w:p w14:paraId="7AE5A23B" w14:textId="0C747D3C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</w:t>
            </w:r>
            <w:r w:rsidR="007F1BFE"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>.  Hyperbolic Arcsine</w:t>
            </w:r>
          </w:p>
        </w:tc>
        <w:tc>
          <w:tcPr>
            <w:tcW w:w="5693" w:type="dxa"/>
            <w:gridSpan w:val="2"/>
            <w:vAlign w:val="center"/>
          </w:tcPr>
          <w:p w14:paraId="568DA499" w14:textId="7BF938AF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sinh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e>
                    </m:rad>
                  </m:den>
                </m:f>
              </m:oMath>
            </m:oMathPara>
          </w:p>
        </w:tc>
      </w:tr>
      <w:tr w:rsidR="009C1790" w:rsidRPr="00D02DA2" w14:paraId="1C54D7C6" w14:textId="77777777" w:rsidTr="00A63615">
        <w:trPr>
          <w:cantSplit/>
        </w:trPr>
        <w:tc>
          <w:tcPr>
            <w:tcW w:w="4207" w:type="dxa"/>
            <w:vAlign w:val="center"/>
          </w:tcPr>
          <w:p w14:paraId="2AFE43C0" w14:textId="29702B77" w:rsidR="009C1790" w:rsidRPr="00D02DA2" w:rsidRDefault="007F1BFE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  <w:r w:rsidR="009C1790" w:rsidRPr="00D02DA2">
              <w:rPr>
                <w:rFonts w:cstheme="minorHAnsi"/>
                <w:b/>
              </w:rPr>
              <w:t>. Hyperbolic Arccosine</w:t>
            </w:r>
          </w:p>
        </w:tc>
        <w:tc>
          <w:tcPr>
            <w:tcW w:w="5693" w:type="dxa"/>
            <w:gridSpan w:val="2"/>
            <w:vAlign w:val="center"/>
          </w:tcPr>
          <w:p w14:paraId="7779F264" w14:textId="365CDADD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cosh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>, x&gt;1</m:t>
                </m:r>
              </m:oMath>
            </m:oMathPara>
          </w:p>
        </w:tc>
      </w:tr>
      <w:tr w:rsidR="009C1790" w:rsidRPr="00D02DA2" w14:paraId="6CDB183D" w14:textId="77777777" w:rsidTr="00A63615">
        <w:trPr>
          <w:cantSplit/>
        </w:trPr>
        <w:tc>
          <w:tcPr>
            <w:tcW w:w="4207" w:type="dxa"/>
            <w:vAlign w:val="center"/>
          </w:tcPr>
          <w:p w14:paraId="7DE67AB4" w14:textId="10F8A645" w:rsidR="009C1790" w:rsidRPr="00D02DA2" w:rsidRDefault="007F1BFE" w:rsidP="009C179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</w:t>
            </w:r>
            <w:r w:rsidR="009C1790" w:rsidRPr="00D02DA2">
              <w:rPr>
                <w:rFonts w:cstheme="minorHAnsi"/>
                <w:b/>
              </w:rPr>
              <w:t>.  Hyperbolic Arctangent</w:t>
            </w:r>
          </w:p>
        </w:tc>
        <w:tc>
          <w:tcPr>
            <w:tcW w:w="5693" w:type="dxa"/>
            <w:gridSpan w:val="2"/>
            <w:vAlign w:val="center"/>
          </w:tcPr>
          <w:p w14:paraId="0DFE38F0" w14:textId="46896B0C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tanh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</w:tr>
      <w:tr w:rsidR="009C1790" w:rsidRPr="00D02DA2" w14:paraId="7087130E" w14:textId="77777777" w:rsidTr="00A63615">
        <w:trPr>
          <w:cantSplit/>
        </w:trPr>
        <w:tc>
          <w:tcPr>
            <w:tcW w:w="4207" w:type="dxa"/>
            <w:vAlign w:val="center"/>
          </w:tcPr>
          <w:p w14:paraId="2C3DE02F" w14:textId="1E90B4FD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4</w:t>
            </w:r>
            <w:r w:rsidR="007F1BFE"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Hyperbolic Arccotangent</w:t>
            </w:r>
          </w:p>
        </w:tc>
        <w:tc>
          <w:tcPr>
            <w:tcW w:w="5693" w:type="dxa"/>
            <w:gridSpan w:val="2"/>
            <w:vAlign w:val="center"/>
          </w:tcPr>
          <w:p w14:paraId="5CCE4703" w14:textId="33DC831B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coth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 xml:space="preserve">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&gt;1</m:t>
                </m:r>
              </m:oMath>
            </m:oMathPara>
          </w:p>
        </w:tc>
      </w:tr>
      <w:tr w:rsidR="009C1790" w:rsidRPr="00D02DA2" w14:paraId="1E4F25F1" w14:textId="77777777" w:rsidTr="00A63615">
        <w:trPr>
          <w:cantSplit/>
        </w:trPr>
        <w:tc>
          <w:tcPr>
            <w:tcW w:w="4207" w:type="dxa"/>
            <w:vAlign w:val="center"/>
          </w:tcPr>
          <w:p w14:paraId="08F2FF8B" w14:textId="2261CCB7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4</w:t>
            </w:r>
            <w:r w:rsidR="007F1BFE">
              <w:rPr>
                <w:rFonts w:cstheme="minorHAnsi"/>
                <w:b/>
              </w:rPr>
              <w:t>3</w:t>
            </w:r>
            <w:r w:rsidRPr="00D02DA2">
              <w:rPr>
                <w:rFonts w:cstheme="minorHAnsi"/>
                <w:b/>
              </w:rPr>
              <w:t>.  Hyperbolic Arcsecant</w:t>
            </w:r>
          </w:p>
        </w:tc>
        <w:tc>
          <w:tcPr>
            <w:tcW w:w="5693" w:type="dxa"/>
            <w:gridSpan w:val="2"/>
            <w:vAlign w:val="center"/>
          </w:tcPr>
          <w:p w14:paraId="6D4229EC" w14:textId="113AD802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sech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 xml:space="preserve">x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9C1790" w:rsidRPr="00D02DA2" w14:paraId="4977CBD1" w14:textId="77777777" w:rsidTr="00A63615">
        <w:trPr>
          <w:cantSplit/>
        </w:trPr>
        <w:tc>
          <w:tcPr>
            <w:tcW w:w="4207" w:type="dxa"/>
            <w:vAlign w:val="center"/>
          </w:tcPr>
          <w:p w14:paraId="5D6F54E8" w14:textId="546D900B" w:rsidR="009C1790" w:rsidRPr="00D02DA2" w:rsidRDefault="009C1790" w:rsidP="009C179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4</w:t>
            </w:r>
            <w:r w:rsidR="007F1BFE"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>.  Hyperbolic Arccosecant</w:t>
            </w:r>
          </w:p>
        </w:tc>
        <w:tc>
          <w:tcPr>
            <w:tcW w:w="5693" w:type="dxa"/>
            <w:gridSpan w:val="2"/>
            <w:vAlign w:val="center"/>
          </w:tcPr>
          <w:p w14:paraId="131937A1" w14:textId="3B1EBBF1" w:rsidR="009C1790" w:rsidRPr="00410AE0" w:rsidRDefault="00000000" w:rsidP="009C1790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csch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</w:tbl>
    <w:p w14:paraId="639C9D7E" w14:textId="77777777" w:rsidR="000C7CD5" w:rsidRDefault="001E056F">
      <w:r>
        <w:br w:type="page"/>
      </w:r>
    </w:p>
    <w:tbl>
      <w:tblPr>
        <w:tblStyle w:val="TableGrid"/>
        <w:tblW w:w="992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12"/>
        <w:gridCol w:w="1173"/>
        <w:gridCol w:w="2255"/>
        <w:gridCol w:w="3789"/>
        <w:gridCol w:w="1894"/>
      </w:tblGrid>
      <w:tr w:rsidR="000C7CD5" w:rsidRPr="00D02DA2" w14:paraId="297D90F6" w14:textId="77777777" w:rsidTr="0093629D">
        <w:trPr>
          <w:cantSplit/>
          <w:trHeight w:val="103"/>
        </w:trPr>
        <w:tc>
          <w:tcPr>
            <w:tcW w:w="9900" w:type="dxa"/>
            <w:gridSpan w:val="5"/>
            <w:shd w:val="clear" w:color="auto" w:fill="E36C0A" w:themeFill="accent6" w:themeFillShade="BF"/>
            <w:vAlign w:val="center"/>
          </w:tcPr>
          <w:p w14:paraId="0A52E73C" w14:textId="2C4F80BD" w:rsidR="000C7CD5" w:rsidRPr="00D02DA2" w:rsidRDefault="000C7CD5" w:rsidP="0093629D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Graphing with Derivatives</w:t>
            </w:r>
          </w:p>
        </w:tc>
      </w:tr>
      <w:tr w:rsidR="000C7CD5" w:rsidRPr="00D02DA2" w14:paraId="2730D3C3" w14:textId="77777777" w:rsidTr="0093629D">
        <w:trPr>
          <w:cantSplit/>
          <w:trHeight w:val="289"/>
        </w:trPr>
        <w:tc>
          <w:tcPr>
            <w:tcW w:w="810" w:type="dxa"/>
            <w:shd w:val="clear" w:color="auto" w:fill="FDE9D9" w:themeFill="accent6" w:themeFillTint="33"/>
            <w:vAlign w:val="center"/>
          </w:tcPr>
          <w:p w14:paraId="512EEEA1" w14:textId="77777777" w:rsidR="000C7CD5" w:rsidRPr="00D02DA2" w:rsidRDefault="000C7CD5" w:rsidP="0093629D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</m:t>
                </m:r>
              </m:oMath>
            </m:oMathPara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10857859" w14:textId="77777777" w:rsidR="000C7CD5" w:rsidRPr="002341E8" w:rsidRDefault="000C7CD5" w:rsidP="0093629D">
            <w:pPr>
              <w:pStyle w:val="NoSpacing"/>
              <w:rPr>
                <w:rFonts w:cstheme="minorHAnsi"/>
                <w:b/>
                <w:bCs/>
              </w:rPr>
            </w:pPr>
            <w:r w:rsidRPr="002341E8">
              <w:rPr>
                <w:rFonts w:cstheme="minorHAnsi"/>
                <w:b/>
                <w:bCs/>
              </w:rPr>
              <w:t>Gives Us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B66AA59" w14:textId="77777777" w:rsidR="000C7CD5" w:rsidRPr="002341E8" w:rsidRDefault="000C7CD5" w:rsidP="0093629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2341E8">
              <w:rPr>
                <w:rFonts w:cstheme="minorHAnsi"/>
                <w:b/>
                <w:bCs/>
              </w:rPr>
              <w:t xml:space="preserve">When set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=0</m:t>
              </m:r>
            </m:oMath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5CA20520" w14:textId="77777777" w:rsidR="000C7CD5" w:rsidRPr="002341E8" w:rsidRDefault="000C7CD5" w:rsidP="0093629D">
            <w:pPr>
              <w:pStyle w:val="NoSpacing"/>
              <w:rPr>
                <w:rFonts w:cstheme="minorHAnsi"/>
                <w:b/>
                <w:bCs/>
              </w:rPr>
            </w:pPr>
            <w:r w:rsidRPr="002341E8">
              <w:rPr>
                <w:rFonts w:cstheme="minorHAnsi"/>
                <w:b/>
                <w:bCs/>
              </w:rPr>
              <w:t>Graph Info</w:t>
            </w:r>
          </w:p>
        </w:tc>
        <w:tc>
          <w:tcPr>
            <w:tcW w:w="1890" w:type="dxa"/>
            <w:shd w:val="clear" w:color="auto" w:fill="FDE9D9" w:themeFill="accent6" w:themeFillTint="33"/>
            <w:vAlign w:val="center"/>
          </w:tcPr>
          <w:p w14:paraId="4EAB92F0" w14:textId="77777777" w:rsidR="000C7CD5" w:rsidRPr="002341E8" w:rsidRDefault="000C7CD5" w:rsidP="0093629D">
            <w:pPr>
              <w:pStyle w:val="NoSpacing"/>
              <w:rPr>
                <w:rFonts w:cstheme="minorHAnsi"/>
                <w:b/>
                <w:bCs/>
              </w:rPr>
            </w:pPr>
            <w:r w:rsidRPr="002341E8">
              <w:rPr>
                <w:rFonts w:cstheme="minorHAnsi"/>
                <w:b/>
                <w:bCs/>
              </w:rPr>
              <w:t>Physics</w:t>
            </w:r>
          </w:p>
        </w:tc>
      </w:tr>
      <w:tr w:rsidR="000C7CD5" w:rsidRPr="00D02DA2" w14:paraId="5B9AB6D6" w14:textId="77777777" w:rsidTr="0093629D">
        <w:trPr>
          <w:cantSplit/>
          <w:trHeight w:val="292"/>
        </w:trPr>
        <w:tc>
          <w:tcPr>
            <w:tcW w:w="810" w:type="dxa"/>
            <w:vAlign w:val="center"/>
          </w:tcPr>
          <w:p w14:paraId="173899C3" w14:textId="77777777" w:rsidR="000C7CD5" w:rsidRPr="00044D24" w:rsidRDefault="000C7CD5" w:rsidP="0093629D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f(x)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716F90F9" w14:textId="77777777" w:rsidR="000C7CD5" w:rsidRPr="00D02DA2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Height, </w:t>
            </w:r>
            <m:oMath>
              <m:r>
                <w:rPr>
                  <w:rFonts w:ascii="Cambria Math" w:hAnsi="Cambria Math" w:cstheme="minorHAnsi"/>
                </w:rPr>
                <m:t>y</m:t>
              </m:r>
            </m:oMath>
          </w:p>
        </w:tc>
        <w:tc>
          <w:tcPr>
            <w:tcW w:w="2250" w:type="dxa"/>
            <w:vAlign w:val="center"/>
          </w:tcPr>
          <w:p w14:paraId="60199711" w14:textId="77777777" w:rsidR="000C7CD5" w:rsidRPr="00D02DA2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Roots</w:t>
            </w:r>
          </w:p>
        </w:tc>
        <w:tc>
          <w:tcPr>
            <w:tcW w:w="3780" w:type="dxa"/>
            <w:vAlign w:val="center"/>
          </w:tcPr>
          <w:p w14:paraId="50C555B2" w14:textId="77777777" w:rsidR="000C7CD5" w:rsidRPr="00D02DA2" w:rsidRDefault="000C7CD5" w:rsidP="0093629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Sketch known functions</w:t>
            </w:r>
          </w:p>
        </w:tc>
        <w:tc>
          <w:tcPr>
            <w:tcW w:w="1890" w:type="dxa"/>
            <w:vAlign w:val="center"/>
          </w:tcPr>
          <w:p w14:paraId="3D75646E" w14:textId="77777777" w:rsidR="000C7CD5" w:rsidRPr="00D02DA2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Position, </w:t>
            </w:r>
            <m:oMath>
              <m:r>
                <w:rPr>
                  <w:rFonts w:ascii="Cambria Math" w:hAnsi="Cambria Math" w:cstheme="minorHAnsi"/>
                </w:rPr>
                <m:t>s(t)</m:t>
              </m:r>
            </m:oMath>
          </w:p>
        </w:tc>
      </w:tr>
      <w:tr w:rsidR="000C7CD5" w:rsidRPr="00D02DA2" w14:paraId="55AF5A62" w14:textId="77777777" w:rsidTr="0093629D">
        <w:trPr>
          <w:cantSplit/>
          <w:trHeight w:val="297"/>
        </w:trPr>
        <w:tc>
          <w:tcPr>
            <w:tcW w:w="810" w:type="dxa"/>
            <w:vAlign w:val="center"/>
          </w:tcPr>
          <w:p w14:paraId="596518A4" w14:textId="77777777" w:rsidR="000C7CD5" w:rsidRPr="00044D24" w:rsidRDefault="000C7CD5" w:rsidP="0093629D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f'(x)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166F30CF" w14:textId="77777777" w:rsidR="000C7CD5" w:rsidRPr="00D02DA2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Slope, </w:t>
            </w:r>
            <m:oMath>
              <m:r>
                <w:rPr>
                  <w:rFonts w:ascii="Cambria Math" w:hAnsi="Cambria Math" w:cstheme="minorHAnsi"/>
                </w:rPr>
                <m:t>m</m:t>
              </m:r>
            </m:oMath>
          </w:p>
        </w:tc>
        <w:tc>
          <w:tcPr>
            <w:tcW w:w="2250" w:type="dxa"/>
            <w:vAlign w:val="center"/>
          </w:tcPr>
          <w:p w14:paraId="42B037E3" w14:textId="77777777" w:rsidR="000C7CD5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Critical Points,</w:t>
            </w:r>
          </w:p>
          <w:p w14:paraId="7D5CCC43" w14:textId="77777777" w:rsidR="000C7CD5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Local Extreme Values, </w:t>
            </w:r>
          </w:p>
          <w:p w14:paraId="6C152D82" w14:textId="77777777" w:rsidR="000C7CD5" w:rsidRPr="00D02DA2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Min/Max</w:t>
            </w:r>
          </w:p>
        </w:tc>
        <w:tc>
          <w:tcPr>
            <w:tcW w:w="3780" w:type="dxa"/>
            <w:vAlign w:val="center"/>
          </w:tcPr>
          <w:p w14:paraId="037FC825" w14:textId="20DDDB86" w:rsidR="000C7CD5" w:rsidRDefault="000C7CD5" w:rsidP="0093629D">
            <w:pPr>
              <w:pStyle w:val="NoSpacing"/>
              <w:jc w:val="center"/>
              <w:rPr>
                <w:rFonts w:cstheme="minorHAnsi"/>
              </w:rPr>
            </w:pPr>
            <w:r w:rsidRPr="00613382">
              <w:rPr>
                <w:rFonts w:cstheme="minorHAnsi"/>
              </w:rPr>
              <w:t xml:space="preserve">Pick easy integer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613382">
              <w:rPr>
                <w:rFonts w:cstheme="minorHAnsi"/>
              </w:rPr>
              <w:t xml:space="preserve"> values </w:t>
            </w:r>
            <w:r>
              <w:rPr>
                <w:rFonts w:cstheme="minorHAnsi"/>
              </w:rPr>
              <w:t xml:space="preserve">(-1, 0, 1) </w:t>
            </w:r>
            <w:r w:rsidRPr="00613382">
              <w:rPr>
                <w:rFonts w:cstheme="minorHAnsi"/>
              </w:rPr>
              <w:t xml:space="preserve">in between each critical point to determine </w:t>
            </w:r>
            <w:r>
              <w:rPr>
                <w:rFonts w:cstheme="minorHAnsi"/>
              </w:rPr>
              <w:t>where the</w:t>
            </w:r>
            <w:r w:rsidRPr="00613382">
              <w:rPr>
                <w:rFonts w:cstheme="minorHAnsi"/>
              </w:rPr>
              <w:t xml:space="preserve"> slope</w:t>
            </w:r>
            <w:r>
              <w:rPr>
                <w:rFonts w:cstheme="minorHAnsi"/>
              </w:rPr>
              <w:t xml:space="preserve"> is increasing/decreasing.</w:t>
            </w:r>
          </w:p>
          <w:p w14:paraId="582DE6EA" w14:textId="77777777" w:rsidR="000C7CD5" w:rsidRPr="009223B5" w:rsidRDefault="000C7CD5" w:rsidP="0093629D">
            <w:pPr>
              <w:pStyle w:val="NoSpacing"/>
              <w:jc w:val="center"/>
              <w:rPr>
                <w:rFonts w:ascii="Cambria Math" w:hAnsi="Cambria Math" w:cstheme="minorHAnsi"/>
                <w:b/>
                <w:bCs/>
              </w:rPr>
            </w:pPr>
            <w:r w:rsidRPr="009223B5">
              <w:rPr>
                <w:rFonts w:ascii="Cambria Math" w:hAnsi="Cambria Math" w:cstheme="minorHAnsi"/>
                <w:b/>
                <w:bCs/>
              </w:rPr>
              <w:t>– ↘       ↗ +</w:t>
            </w:r>
          </w:p>
        </w:tc>
        <w:tc>
          <w:tcPr>
            <w:tcW w:w="1890" w:type="dxa"/>
            <w:vAlign w:val="center"/>
          </w:tcPr>
          <w:p w14:paraId="7400970A" w14:textId="77777777" w:rsidR="000C7CD5" w:rsidRPr="00D02DA2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Velocity, </w:t>
            </w:r>
            <m:oMath>
              <m:r>
                <w:rPr>
                  <w:rFonts w:ascii="Cambria Math" w:hAnsi="Cambria Math" w:cstheme="minorHAnsi"/>
                </w:rPr>
                <m:t>v(t)</m:t>
              </m:r>
            </m:oMath>
          </w:p>
        </w:tc>
      </w:tr>
      <w:tr w:rsidR="000C7CD5" w:rsidRPr="00D02DA2" w14:paraId="6B5DADC7" w14:textId="77777777" w:rsidTr="0093629D">
        <w:trPr>
          <w:cantSplit/>
          <w:trHeight w:val="210"/>
        </w:trPr>
        <w:tc>
          <w:tcPr>
            <w:tcW w:w="810" w:type="dxa"/>
            <w:vAlign w:val="center"/>
          </w:tcPr>
          <w:p w14:paraId="432B5644" w14:textId="77777777" w:rsidR="000C7CD5" w:rsidRPr="00044D24" w:rsidRDefault="000C7CD5" w:rsidP="0093629D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f''(x)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7099416C" w14:textId="77777777" w:rsidR="000C7CD5" w:rsidRPr="00D02DA2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Concavity</w:t>
            </w:r>
          </w:p>
        </w:tc>
        <w:tc>
          <w:tcPr>
            <w:tcW w:w="2250" w:type="dxa"/>
            <w:vAlign w:val="center"/>
          </w:tcPr>
          <w:p w14:paraId="426FBA74" w14:textId="77777777" w:rsidR="000C7CD5" w:rsidRPr="00D02DA2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Inflection Points</w:t>
            </w:r>
          </w:p>
        </w:tc>
        <w:tc>
          <w:tcPr>
            <w:tcW w:w="3780" w:type="dxa"/>
            <w:vAlign w:val="center"/>
          </w:tcPr>
          <w:p w14:paraId="5350D579" w14:textId="77777777" w:rsidR="000C7CD5" w:rsidRPr="000A43B9" w:rsidRDefault="000C7CD5" w:rsidP="0093629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Concave</w:t>
            </w:r>
            <w:r w:rsidRPr="000A43B9">
              <w:rPr>
                <w:rFonts w:cstheme="minorHAnsi"/>
              </w:rPr>
              <w:t xml:space="preserve"> up </w:t>
            </w:r>
            <w:r w:rsidRPr="000A43B9">
              <w:rPr>
                <w:rFonts w:ascii="Cambria Math" w:hAnsi="Cambria Math" w:cs="Cambria Math"/>
              </w:rPr>
              <w:t>⋃</w:t>
            </w:r>
            <w:r w:rsidRPr="000A43B9">
              <w:rPr>
                <w:rFonts w:cstheme="minorHAnsi"/>
              </w:rPr>
              <w:t xml:space="preserve"> if +</w:t>
            </w:r>
            <w:r>
              <w:rPr>
                <w:rFonts w:cstheme="minorHAnsi"/>
              </w:rPr>
              <w:t xml:space="preserve"> (min)</w:t>
            </w:r>
          </w:p>
          <w:p w14:paraId="5F1A5AEC" w14:textId="77777777" w:rsidR="000C7CD5" w:rsidRPr="00D02DA2" w:rsidRDefault="000C7CD5" w:rsidP="0093629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Concave</w:t>
            </w:r>
            <w:r w:rsidRPr="000A43B9">
              <w:rPr>
                <w:rFonts w:cstheme="minorHAnsi"/>
              </w:rPr>
              <w:t xml:space="preserve"> down </w:t>
            </w:r>
            <w:r w:rsidRPr="000A43B9">
              <w:rPr>
                <w:rFonts w:ascii="Cambria Math" w:hAnsi="Cambria Math" w:cs="Cambria Math"/>
              </w:rPr>
              <w:t>⋂</w:t>
            </w:r>
            <w:r w:rsidRPr="000A43B9">
              <w:rPr>
                <w:rFonts w:cstheme="minorHAnsi"/>
              </w:rPr>
              <w:t xml:space="preserve"> if –</w:t>
            </w:r>
            <w:r>
              <w:rPr>
                <w:rFonts w:cstheme="minorHAnsi"/>
              </w:rPr>
              <w:t xml:space="preserve"> (max)</w:t>
            </w:r>
          </w:p>
        </w:tc>
        <w:tc>
          <w:tcPr>
            <w:tcW w:w="1890" w:type="dxa"/>
            <w:vAlign w:val="center"/>
          </w:tcPr>
          <w:p w14:paraId="111EF304" w14:textId="77777777" w:rsidR="000C7CD5" w:rsidRPr="00D02DA2" w:rsidRDefault="000C7CD5" w:rsidP="009362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Acceleration, </w:t>
            </w:r>
            <m:oMath>
              <m:r>
                <w:rPr>
                  <w:rFonts w:ascii="Cambria Math" w:hAnsi="Cambria Math" w:cstheme="minorHAnsi"/>
                </w:rPr>
                <m:t>a(t)</m:t>
              </m:r>
            </m:oMath>
          </w:p>
        </w:tc>
      </w:tr>
    </w:tbl>
    <w:p w14:paraId="03E09685" w14:textId="77777777" w:rsidR="000C7CD5" w:rsidRDefault="000C7CD5" w:rsidP="000C7CD5">
      <w:pPr>
        <w:jc w:val="center"/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7"/>
        <w:gridCol w:w="5603"/>
      </w:tblGrid>
      <w:tr w:rsidR="00701C1B" w:rsidRPr="00D02DA2" w14:paraId="27DC8257" w14:textId="77777777" w:rsidTr="00E9783C">
        <w:trPr>
          <w:cantSplit/>
        </w:trPr>
        <w:tc>
          <w:tcPr>
            <w:tcW w:w="4297" w:type="dxa"/>
            <w:shd w:val="clear" w:color="auto" w:fill="E36C0A" w:themeFill="accent6" w:themeFillShade="BF"/>
            <w:vAlign w:val="center"/>
          </w:tcPr>
          <w:p w14:paraId="4D14EA0C" w14:textId="3357BC58" w:rsidR="00701C1B" w:rsidRPr="00D02DA2" w:rsidRDefault="00701C1B" w:rsidP="00E9783C">
            <w:pPr>
              <w:pStyle w:val="NoSpacing"/>
              <w:jc w:val="center"/>
              <w:rPr>
                <w:rFonts w:cstheme="minorHAnsi"/>
                <w:color w:val="E36C0A" w:themeColor="accent6" w:themeShade="BF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Analyzing the Graph of a Function</w:t>
            </w:r>
          </w:p>
        </w:tc>
        <w:tc>
          <w:tcPr>
            <w:tcW w:w="5603" w:type="dxa"/>
            <w:shd w:val="clear" w:color="auto" w:fill="E36C0A" w:themeFill="accent6" w:themeFillShade="BF"/>
          </w:tcPr>
          <w:p w14:paraId="3663A5CD" w14:textId="53D41A47" w:rsidR="00701C1B" w:rsidRPr="00D02DA2" w:rsidRDefault="00701C1B" w:rsidP="00E9783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color w:val="FFFFFF" w:themeColor="background1"/>
              </w:rPr>
              <w:t xml:space="preserve">(See </w:t>
            </w:r>
            <w:hyperlink r:id="rId12" w:history="1">
              <w:r w:rsidRPr="006C07CC">
                <w:rPr>
                  <w:rStyle w:val="Hyperlink"/>
                  <w:rFonts w:cstheme="minorHAnsi"/>
                  <w:color w:val="FFFF00"/>
                </w:rPr>
                <w:t>Harold’s Graphing Rationals Cheat Sheet</w:t>
              </w:r>
            </w:hyperlink>
            <w:r w:rsidRPr="00D02DA2">
              <w:rPr>
                <w:rFonts w:cstheme="minorHAnsi"/>
                <w:color w:val="FFFFFF" w:themeColor="background1"/>
              </w:rPr>
              <w:t>)</w:t>
            </w:r>
          </w:p>
        </w:tc>
      </w:tr>
      <w:tr w:rsidR="00701C1B" w:rsidRPr="00D02DA2" w14:paraId="34223987" w14:textId="77777777" w:rsidTr="00E9783C">
        <w:trPr>
          <w:cantSplit/>
        </w:trPr>
        <w:tc>
          <w:tcPr>
            <w:tcW w:w="4297" w:type="dxa"/>
            <w:vAlign w:val="center"/>
          </w:tcPr>
          <w:p w14:paraId="5181076A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x-Intercepts (Zeros or Roots)</w:t>
            </w:r>
          </w:p>
        </w:tc>
        <w:tc>
          <w:tcPr>
            <w:tcW w:w="5603" w:type="dxa"/>
            <w:vAlign w:val="center"/>
          </w:tcPr>
          <w:p w14:paraId="5E06561B" w14:textId="4DE6218D" w:rsidR="00701C1B" w:rsidRPr="00D02DA2" w:rsidRDefault="00725BF4" w:rsidP="00E9783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</w:tr>
      <w:tr w:rsidR="00701C1B" w:rsidRPr="00D02DA2" w14:paraId="738F190C" w14:textId="77777777" w:rsidTr="00E9783C">
        <w:trPr>
          <w:cantSplit/>
        </w:trPr>
        <w:tc>
          <w:tcPr>
            <w:tcW w:w="4297" w:type="dxa"/>
            <w:vAlign w:val="center"/>
          </w:tcPr>
          <w:p w14:paraId="2005C337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y-Intercept</w:t>
            </w:r>
          </w:p>
        </w:tc>
        <w:tc>
          <w:tcPr>
            <w:tcW w:w="5603" w:type="dxa"/>
            <w:vAlign w:val="center"/>
          </w:tcPr>
          <w:p w14:paraId="181EE049" w14:textId="4520A639" w:rsidR="00701C1B" w:rsidRPr="00D02DA2" w:rsidRDefault="00725BF4" w:rsidP="00E9783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=y</m:t>
                </m:r>
              </m:oMath>
            </m:oMathPara>
          </w:p>
        </w:tc>
      </w:tr>
      <w:tr w:rsidR="00701C1B" w:rsidRPr="00D02DA2" w14:paraId="310B706E" w14:textId="77777777" w:rsidTr="00E9783C">
        <w:trPr>
          <w:cantSplit/>
        </w:trPr>
        <w:tc>
          <w:tcPr>
            <w:tcW w:w="4297" w:type="dxa"/>
            <w:vAlign w:val="center"/>
          </w:tcPr>
          <w:p w14:paraId="53C0DAF8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Domain</w:t>
            </w:r>
          </w:p>
        </w:tc>
        <w:tc>
          <w:tcPr>
            <w:tcW w:w="5603" w:type="dxa"/>
            <w:vAlign w:val="center"/>
          </w:tcPr>
          <w:p w14:paraId="289D2E71" w14:textId="07B0630A" w:rsidR="00701C1B" w:rsidRPr="00D02DA2" w:rsidRDefault="00701C1B" w:rsidP="00E9783C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Valid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D02DA2">
              <w:rPr>
                <w:rFonts w:cstheme="minorHAnsi"/>
              </w:rPr>
              <w:t xml:space="preserve"> values</w:t>
            </w:r>
          </w:p>
        </w:tc>
      </w:tr>
      <w:tr w:rsidR="00701C1B" w:rsidRPr="00D02DA2" w14:paraId="0FEC5EEC" w14:textId="77777777" w:rsidTr="00E9783C">
        <w:trPr>
          <w:cantSplit/>
        </w:trPr>
        <w:tc>
          <w:tcPr>
            <w:tcW w:w="4297" w:type="dxa"/>
            <w:vAlign w:val="center"/>
          </w:tcPr>
          <w:p w14:paraId="1EE4FB76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Range</w:t>
            </w:r>
          </w:p>
        </w:tc>
        <w:tc>
          <w:tcPr>
            <w:tcW w:w="5603" w:type="dxa"/>
            <w:vAlign w:val="center"/>
          </w:tcPr>
          <w:p w14:paraId="518FACFE" w14:textId="54DF1B7E" w:rsidR="00701C1B" w:rsidRPr="00D02DA2" w:rsidRDefault="00701C1B" w:rsidP="00E9783C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Valid </w:t>
            </w:r>
            <m:oMath>
              <m:r>
                <w:rPr>
                  <w:rFonts w:ascii="Cambria Math" w:hAnsi="Cambria Math" w:cstheme="minorHAnsi"/>
                </w:rPr>
                <m:t>y</m:t>
              </m:r>
            </m:oMath>
            <w:r w:rsidRPr="00D02DA2">
              <w:rPr>
                <w:rFonts w:cstheme="minorHAnsi"/>
              </w:rPr>
              <w:t xml:space="preserve"> values</w:t>
            </w:r>
          </w:p>
        </w:tc>
      </w:tr>
      <w:tr w:rsidR="00701C1B" w:rsidRPr="00D02DA2" w14:paraId="1EDACEC7" w14:textId="77777777" w:rsidTr="00E9783C">
        <w:trPr>
          <w:cantSplit/>
        </w:trPr>
        <w:tc>
          <w:tcPr>
            <w:tcW w:w="4297" w:type="dxa"/>
            <w:vAlign w:val="center"/>
          </w:tcPr>
          <w:p w14:paraId="7A02449E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Continuity</w:t>
            </w:r>
          </w:p>
        </w:tc>
        <w:tc>
          <w:tcPr>
            <w:tcW w:w="5603" w:type="dxa"/>
            <w:vAlign w:val="center"/>
          </w:tcPr>
          <w:p w14:paraId="440F6D24" w14:textId="1D1C2FC8" w:rsidR="00701C1B" w:rsidRPr="00D02DA2" w:rsidRDefault="00701C1B" w:rsidP="00E9783C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No division by 0, no negative square roots or log</w:t>
            </w:r>
            <w:r w:rsidR="007B0BDD">
              <w:rPr>
                <w:rFonts w:cstheme="minorHAnsi"/>
              </w:rPr>
              <w:t>arithm</w:t>
            </w:r>
            <w:r w:rsidRPr="00D02DA2">
              <w:rPr>
                <w:rFonts w:cstheme="minorHAnsi"/>
              </w:rPr>
              <w:t>s</w:t>
            </w:r>
          </w:p>
        </w:tc>
      </w:tr>
      <w:tr w:rsidR="00701C1B" w:rsidRPr="00D02DA2" w14:paraId="5175D274" w14:textId="77777777" w:rsidTr="00E9783C">
        <w:trPr>
          <w:cantSplit/>
        </w:trPr>
        <w:tc>
          <w:tcPr>
            <w:tcW w:w="4297" w:type="dxa"/>
            <w:vAlign w:val="center"/>
          </w:tcPr>
          <w:p w14:paraId="4B3B73D2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Vertical Asymptotes (VA)</w:t>
            </w:r>
          </w:p>
        </w:tc>
        <w:tc>
          <w:tcPr>
            <w:tcW w:w="5603" w:type="dxa"/>
            <w:vAlign w:val="center"/>
          </w:tcPr>
          <w:p w14:paraId="42D71CBA" w14:textId="63269BFC" w:rsidR="00701C1B" w:rsidRPr="00D02DA2" w:rsidRDefault="00725BF4" w:rsidP="00E9783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="00701C1B" w:rsidRPr="00D02DA2">
              <w:rPr>
                <w:rFonts w:cstheme="minorHAnsi"/>
              </w:rPr>
              <w:t xml:space="preserve"> = division by 0 or undefined</w:t>
            </w:r>
          </w:p>
        </w:tc>
      </w:tr>
      <w:tr w:rsidR="00701C1B" w:rsidRPr="00D02DA2" w14:paraId="47D47B5A" w14:textId="77777777" w:rsidTr="00E9783C">
        <w:trPr>
          <w:cantSplit/>
        </w:trPr>
        <w:tc>
          <w:tcPr>
            <w:tcW w:w="4297" w:type="dxa"/>
            <w:vAlign w:val="center"/>
          </w:tcPr>
          <w:p w14:paraId="30177F8A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Horizontal Asymptotes (HA)</w:t>
            </w:r>
          </w:p>
        </w:tc>
        <w:tc>
          <w:tcPr>
            <w:tcW w:w="5603" w:type="dxa"/>
            <w:vAlign w:val="center"/>
          </w:tcPr>
          <w:p w14:paraId="10848AFB" w14:textId="77777777" w:rsidR="00701C1B" w:rsidRPr="00D02DA2" w:rsidRDefault="00000000" w:rsidP="00E9783C">
            <w:pPr>
              <w:pStyle w:val="NoSpacing"/>
              <w:jc w:val="center"/>
              <w:rPr>
                <w:rFonts w:cstheme="minorHAnsi"/>
              </w:rPr>
            </w:pP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∞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f(x)</m:t>
                  </m:r>
                </m:e>
              </m:func>
              <m:r>
                <w:rPr>
                  <w:rFonts w:ascii="Cambria Math" w:hAnsi="Cambria Math" w:cstheme="minorHAnsi"/>
                </w:rPr>
                <m:t>→y</m:t>
              </m:r>
            </m:oMath>
            <w:r w:rsidR="00701C1B" w:rsidRPr="00D02DA2">
              <w:rPr>
                <w:rFonts w:cstheme="minorHAnsi"/>
              </w:rPr>
              <w:t xml:space="preserve">   and 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∞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f(x)</m:t>
                  </m:r>
                </m:e>
              </m:func>
              <m:r>
                <w:rPr>
                  <w:rFonts w:ascii="Cambria Math" w:hAnsi="Cambria Math" w:cstheme="minorHAnsi"/>
                </w:rPr>
                <m:t>→y</m:t>
              </m:r>
            </m:oMath>
          </w:p>
        </w:tc>
      </w:tr>
      <w:tr w:rsidR="00701C1B" w:rsidRPr="00D02DA2" w14:paraId="22C6D86D" w14:textId="77777777" w:rsidTr="00E9783C">
        <w:trPr>
          <w:cantSplit/>
        </w:trPr>
        <w:tc>
          <w:tcPr>
            <w:tcW w:w="4297" w:type="dxa"/>
            <w:vAlign w:val="center"/>
          </w:tcPr>
          <w:p w14:paraId="3D8D0011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Infinite Limits at Infinity</w:t>
            </w:r>
          </w:p>
        </w:tc>
        <w:tc>
          <w:tcPr>
            <w:tcW w:w="5603" w:type="dxa"/>
            <w:vAlign w:val="center"/>
          </w:tcPr>
          <w:p w14:paraId="654853E1" w14:textId="77777777" w:rsidR="00701C1B" w:rsidRPr="00D02DA2" w:rsidRDefault="00000000" w:rsidP="00E9783C">
            <w:pPr>
              <w:pStyle w:val="NoSpacing"/>
              <w:jc w:val="center"/>
              <w:rPr>
                <w:rFonts w:cstheme="minorHAnsi"/>
              </w:rPr>
            </w:pP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∞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f(x)</m:t>
                  </m:r>
                </m:e>
              </m:func>
              <m:r>
                <w:rPr>
                  <w:rFonts w:ascii="Cambria Math" w:hAnsi="Cambria Math" w:cstheme="minorHAnsi"/>
                </w:rPr>
                <m:t>→∞</m:t>
              </m:r>
            </m:oMath>
            <w:r w:rsidR="00701C1B" w:rsidRPr="00D02DA2">
              <w:rPr>
                <w:rFonts w:cstheme="minorHAnsi"/>
              </w:rPr>
              <w:t xml:space="preserve">   and 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∞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f(x)</m:t>
                  </m:r>
                </m:e>
              </m:func>
              <m:r>
                <w:rPr>
                  <w:rFonts w:ascii="Cambria Math" w:hAnsi="Cambria Math" w:cstheme="minorHAnsi"/>
                </w:rPr>
                <m:t>→∞</m:t>
              </m:r>
            </m:oMath>
          </w:p>
        </w:tc>
      </w:tr>
      <w:tr w:rsidR="00701C1B" w:rsidRPr="00D02DA2" w14:paraId="4FEF9CAA" w14:textId="77777777" w:rsidTr="00E9783C">
        <w:trPr>
          <w:cantSplit/>
        </w:trPr>
        <w:tc>
          <w:tcPr>
            <w:tcW w:w="4297" w:type="dxa"/>
            <w:vAlign w:val="center"/>
          </w:tcPr>
          <w:p w14:paraId="41698079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Differentiability</w:t>
            </w:r>
          </w:p>
        </w:tc>
        <w:tc>
          <w:tcPr>
            <w:tcW w:w="5603" w:type="dxa"/>
            <w:vAlign w:val="center"/>
          </w:tcPr>
          <w:p w14:paraId="0772889D" w14:textId="77777777" w:rsidR="00701C1B" w:rsidRPr="00D02DA2" w:rsidRDefault="00701C1B" w:rsidP="00E9783C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Limit from both directions arrives at the same slope</w:t>
            </w:r>
          </w:p>
        </w:tc>
      </w:tr>
      <w:tr w:rsidR="00701C1B" w:rsidRPr="00D02DA2" w14:paraId="318A5058" w14:textId="77777777" w:rsidTr="00E56359">
        <w:trPr>
          <w:cantSplit/>
          <w:trHeight w:val="323"/>
        </w:trPr>
        <w:tc>
          <w:tcPr>
            <w:tcW w:w="4297" w:type="dxa"/>
            <w:vAlign w:val="center"/>
          </w:tcPr>
          <w:p w14:paraId="365A175A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Relative Extrema</w:t>
            </w:r>
          </w:p>
        </w:tc>
        <w:tc>
          <w:tcPr>
            <w:tcW w:w="5603" w:type="dxa"/>
            <w:vAlign w:val="center"/>
          </w:tcPr>
          <w:p w14:paraId="393E9942" w14:textId="2F35755C" w:rsidR="00701C1B" w:rsidRPr="00D02DA2" w:rsidRDefault="00701C1B" w:rsidP="00E9783C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Create a table with </w:t>
            </w:r>
            <w:r w:rsidRPr="00D02DA2">
              <w:rPr>
                <w:rFonts w:cstheme="minorHAnsi"/>
                <w:iCs/>
              </w:rPr>
              <w:t>domains</w:t>
            </w:r>
            <w:r w:rsidR="006B4F17" w:rsidRPr="00D02DA2">
              <w:rPr>
                <w:rFonts w:cstheme="minorHAnsi"/>
                <w:iCs/>
              </w:rPr>
              <w:t>:</w:t>
            </w:r>
            <w:r w:rsidRPr="00D02DA2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, f''(x)</m:t>
              </m:r>
            </m:oMath>
          </w:p>
        </w:tc>
      </w:tr>
      <w:tr w:rsidR="00701C1B" w:rsidRPr="00D02DA2" w14:paraId="39783F27" w14:textId="77777777" w:rsidTr="00E9783C">
        <w:trPr>
          <w:cantSplit/>
        </w:trPr>
        <w:tc>
          <w:tcPr>
            <w:tcW w:w="4297" w:type="dxa"/>
            <w:vAlign w:val="center"/>
          </w:tcPr>
          <w:p w14:paraId="223911DE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Concavity</w:t>
            </w:r>
          </w:p>
        </w:tc>
        <w:tc>
          <w:tcPr>
            <w:tcW w:w="5603" w:type="dxa"/>
            <w:vAlign w:val="center"/>
          </w:tcPr>
          <w:p w14:paraId="026F3995" w14:textId="72BD1EC8" w:rsidR="00701C1B" w:rsidRPr="00D02DA2" w:rsidRDefault="00701C1B" w:rsidP="00E9783C">
            <w:pPr>
              <w:pStyle w:val="NoSpacing"/>
              <w:jc w:val="center"/>
              <w:rPr>
                <w:rFonts w:cstheme="minorHAnsi"/>
                <w:i/>
              </w:rPr>
            </w:pPr>
            <w:r w:rsidRPr="00D02DA2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hAnsi="Cambria Math" w:cstheme="minorHAnsi"/>
                </w:rPr>
                <m:t>f''(x)→+</m:t>
              </m:r>
            </m:oMath>
            <w:r w:rsidRPr="00D02DA2">
              <w:rPr>
                <w:rFonts w:cstheme="minorHAnsi"/>
              </w:rPr>
              <w:t xml:space="preserve">, then </w:t>
            </w:r>
            <w:r w:rsidRPr="00D02DA2">
              <w:rPr>
                <w:rFonts w:cstheme="minorHAnsi"/>
                <w:b/>
                <w:bCs/>
              </w:rPr>
              <w:t xml:space="preserve">cup up </w:t>
            </w:r>
            <w:r w:rsidRPr="00D02DA2">
              <w:rPr>
                <w:rFonts w:cstheme="minorHAns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⋃</m:t>
              </m:r>
            </m:oMath>
          </w:p>
          <w:p w14:paraId="0000CAFF" w14:textId="1EFFD622" w:rsidR="00701C1B" w:rsidRPr="00D02DA2" w:rsidRDefault="00701C1B" w:rsidP="00E9783C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If</w:t>
            </w:r>
            <m:oMath>
              <m:r>
                <w:rPr>
                  <w:rFonts w:ascii="Cambria Math" w:hAnsi="Cambria Math" w:cstheme="minorHAnsi"/>
                </w:rPr>
                <m:t xml:space="preserve"> f''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→-</m:t>
              </m:r>
            </m:oMath>
            <w:r w:rsidRPr="00D02DA2">
              <w:rPr>
                <w:rFonts w:cstheme="minorHAnsi"/>
              </w:rPr>
              <w:t xml:space="preserve">, then </w:t>
            </w:r>
            <w:r w:rsidRPr="00D02DA2">
              <w:rPr>
                <w:rFonts w:cstheme="minorHAnsi"/>
                <w:b/>
                <w:bCs/>
              </w:rPr>
              <w:t>cup down</w:t>
            </w:r>
            <w:r w:rsidRPr="00D02DA2">
              <w:rPr>
                <w:rFonts w:cstheme="minorHAnsi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⋂</m:t>
              </m:r>
            </m:oMath>
          </w:p>
        </w:tc>
      </w:tr>
      <w:tr w:rsidR="00701C1B" w:rsidRPr="00D02DA2" w14:paraId="047CA8D7" w14:textId="77777777" w:rsidTr="00E9783C">
        <w:trPr>
          <w:cantSplit/>
        </w:trPr>
        <w:tc>
          <w:tcPr>
            <w:tcW w:w="4297" w:type="dxa"/>
            <w:vAlign w:val="center"/>
          </w:tcPr>
          <w:p w14:paraId="551B9394" w14:textId="77777777" w:rsidR="00701C1B" w:rsidRPr="00D02DA2" w:rsidRDefault="00701C1B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Points of Inflection</w:t>
            </w:r>
          </w:p>
        </w:tc>
        <w:tc>
          <w:tcPr>
            <w:tcW w:w="5603" w:type="dxa"/>
            <w:vAlign w:val="center"/>
          </w:tcPr>
          <w:p w14:paraId="1DF96AA3" w14:textId="003EDD3F" w:rsidR="00701C1B" w:rsidRPr="00D02DA2" w:rsidRDefault="006B4F17" w:rsidP="00E9783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f''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=0 </m:t>
              </m:r>
            </m:oMath>
            <w:r w:rsidR="004D48F9" w:rsidRPr="00D02DA2">
              <w:rPr>
                <w:rFonts w:cstheme="minorHAnsi"/>
                <w:iCs/>
              </w:rPr>
              <w:t>,</w:t>
            </w:r>
            <w:r w:rsidRPr="00D02DA2">
              <w:rPr>
                <w:rFonts w:cstheme="minorHAnsi"/>
                <w:iCs/>
              </w:rPr>
              <w:t xml:space="preserve"> </w:t>
            </w:r>
            <w:r w:rsidR="004D48F9" w:rsidRPr="00D02DA2">
              <w:rPr>
                <w:rFonts w:cstheme="minorHAnsi"/>
                <w:iCs/>
              </w:rPr>
              <w:t xml:space="preserve">then </w:t>
            </w:r>
            <w:r w:rsidR="00D46A99">
              <w:rPr>
                <w:rFonts w:cstheme="minorHAnsi"/>
                <w:iCs/>
              </w:rPr>
              <w:t xml:space="preserve">the </w:t>
            </w:r>
            <w:r w:rsidR="00701C1B" w:rsidRPr="00D02DA2">
              <w:rPr>
                <w:rFonts w:cstheme="minorHAnsi"/>
              </w:rPr>
              <w:t>concavity changes</w:t>
            </w:r>
          </w:p>
        </w:tc>
      </w:tr>
      <w:tr w:rsidR="000C69A6" w:rsidRPr="00D02DA2" w14:paraId="5B421446" w14:textId="77777777" w:rsidTr="00E9783C">
        <w:trPr>
          <w:cantSplit/>
        </w:trPr>
        <w:tc>
          <w:tcPr>
            <w:tcW w:w="4297" w:type="dxa"/>
            <w:vAlign w:val="center"/>
          </w:tcPr>
          <w:p w14:paraId="468EC7D3" w14:textId="3C2C93C1" w:rsidR="000C69A6" w:rsidRPr="00D02DA2" w:rsidRDefault="002F5578" w:rsidP="00E9783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Graph</w:t>
            </w:r>
          </w:p>
        </w:tc>
        <w:tc>
          <w:tcPr>
            <w:tcW w:w="5603" w:type="dxa"/>
            <w:vAlign w:val="center"/>
          </w:tcPr>
          <w:p w14:paraId="21874FD2" w14:textId="77777777" w:rsidR="000C7CD5" w:rsidRPr="000C7CD5" w:rsidRDefault="000C7CD5" w:rsidP="00E9783C">
            <w:pPr>
              <w:pStyle w:val="NoSpacing"/>
              <w:jc w:val="center"/>
              <w:rPr>
                <w:rFonts w:ascii="Calibri" w:eastAsia="SimSun" w:hAnsi="Calibri" w:cs="Calibri"/>
                <w:sz w:val="6"/>
                <w:szCs w:val="6"/>
              </w:rPr>
            </w:pPr>
          </w:p>
          <w:p w14:paraId="5303FA43" w14:textId="65E1C674" w:rsidR="000C69A6" w:rsidRDefault="000C69A6" w:rsidP="00E9783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05C09BD" wp14:editId="4182B5A8">
                  <wp:extent cx="3408689" cy="1798320"/>
                  <wp:effectExtent l="0" t="0" r="1270" b="0"/>
                  <wp:docPr id="604855267" name="Picture 1" descr="A diagram of a slo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855267" name="Picture 1" descr="A diagram of a slope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2974" cy="1821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4BDCB" w14:textId="4893276B" w:rsidR="000C7CD5" w:rsidRPr="000C7CD5" w:rsidRDefault="000C7CD5" w:rsidP="00E9783C">
            <w:pPr>
              <w:pStyle w:val="NoSpacing"/>
              <w:jc w:val="center"/>
              <w:rPr>
                <w:rFonts w:ascii="Calibri" w:eastAsia="SimSun" w:hAnsi="Calibri" w:cs="Calibri"/>
                <w:sz w:val="6"/>
                <w:szCs w:val="6"/>
              </w:rPr>
            </w:pPr>
          </w:p>
        </w:tc>
      </w:tr>
    </w:tbl>
    <w:p w14:paraId="264E9DC0" w14:textId="107D52A6" w:rsidR="000C7CD5" w:rsidRDefault="000C7CD5" w:rsidP="000C69A6">
      <w:pPr>
        <w:spacing w:after="0"/>
        <w:rPr>
          <w:rFonts w:cstheme="minorHAnsi"/>
          <w:sz w:val="4"/>
          <w:szCs w:val="4"/>
        </w:rPr>
      </w:pPr>
    </w:p>
    <w:p w14:paraId="32D858FC" w14:textId="77777777" w:rsidR="000C7CD5" w:rsidRDefault="000C7CD5">
      <w:pPr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br w:type="page"/>
      </w:r>
    </w:p>
    <w:p w14:paraId="7F30DC38" w14:textId="77777777" w:rsidR="00E804A9" w:rsidRPr="000C69A6" w:rsidRDefault="00E804A9" w:rsidP="000C69A6">
      <w:pPr>
        <w:spacing w:after="0"/>
        <w:rPr>
          <w:rFonts w:cstheme="minorHAnsi"/>
          <w:sz w:val="4"/>
          <w:szCs w:val="4"/>
        </w:rPr>
      </w:pPr>
    </w:p>
    <w:p w14:paraId="3480DD46" w14:textId="5EC1B6EA" w:rsidR="000C69A6" w:rsidRDefault="000C69A6" w:rsidP="000C69A6">
      <w:pPr>
        <w:spacing w:after="0"/>
        <w:jc w:val="center"/>
        <w:rPr>
          <w:rFonts w:cstheme="minorHAnsi"/>
        </w:rPr>
      </w:pPr>
    </w:p>
    <w:tbl>
      <w:tblPr>
        <w:tblStyle w:val="TableGrid"/>
        <w:tblW w:w="992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520"/>
        <w:gridCol w:w="7403"/>
      </w:tblGrid>
      <w:tr w:rsidR="00E804A9" w:rsidRPr="00D02DA2" w14:paraId="1CDA40E9" w14:textId="77777777" w:rsidTr="00F405E5">
        <w:trPr>
          <w:cantSplit/>
        </w:trPr>
        <w:tc>
          <w:tcPr>
            <w:tcW w:w="9923" w:type="dxa"/>
            <w:gridSpan w:val="2"/>
            <w:shd w:val="clear" w:color="auto" w:fill="E36C0A" w:themeFill="accent6" w:themeFillShade="BF"/>
            <w:vAlign w:val="center"/>
          </w:tcPr>
          <w:p w14:paraId="0691A7AD" w14:textId="675943F0" w:rsidR="00E804A9" w:rsidRPr="00D02DA2" w:rsidRDefault="00E804A9" w:rsidP="00F37DD8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Derivative</w:t>
            </w:r>
            <w:r w:rsidR="00813D53">
              <w:rPr>
                <w:rFonts w:cstheme="minorHAnsi"/>
                <w:b/>
                <w:color w:val="FFFFFF" w:themeColor="background1"/>
                <w:sz w:val="28"/>
              </w:rPr>
              <w:t xml:space="preserve"> Tests</w:t>
            </w:r>
          </w:p>
        </w:tc>
      </w:tr>
      <w:tr w:rsidR="00E804A9" w:rsidRPr="00D02DA2" w14:paraId="5555C2A4" w14:textId="77777777" w:rsidTr="00F405E5">
        <w:trPr>
          <w:cantSplit/>
          <w:trHeight w:val="953"/>
        </w:trPr>
        <w:tc>
          <w:tcPr>
            <w:tcW w:w="2520" w:type="dxa"/>
            <w:vAlign w:val="center"/>
          </w:tcPr>
          <w:p w14:paraId="7BF8F2CC" w14:textId="77777777" w:rsidR="00E804A9" w:rsidRPr="00D02DA2" w:rsidRDefault="00E804A9" w:rsidP="00F37DD8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Test for Increasing and Decreasing Functions</w:t>
            </w:r>
          </w:p>
        </w:tc>
        <w:tc>
          <w:tcPr>
            <w:tcW w:w="7403" w:type="dxa"/>
            <w:vAlign w:val="center"/>
          </w:tcPr>
          <w:p w14:paraId="1887793E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1.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≥0</m:t>
              </m:r>
            </m:oMath>
            <w:r w:rsidRPr="00D02DA2">
              <w:rPr>
                <w:rFonts w:cstheme="minorHAnsi"/>
              </w:rPr>
              <w:t xml:space="preserve">, then </w:t>
            </w:r>
            <w:r w:rsidRPr="00D02DA2">
              <w:rPr>
                <w:rFonts w:cstheme="minorHAnsi"/>
                <w:i/>
              </w:rPr>
              <w:t>f</w:t>
            </w:r>
            <w:r w:rsidRPr="00D02DA2">
              <w:rPr>
                <w:rFonts w:cstheme="minorHAnsi"/>
              </w:rPr>
              <w:t xml:space="preserve">  is </w:t>
            </w:r>
            <w:r>
              <w:rPr>
                <w:rFonts w:cstheme="minorHAnsi"/>
                <w:b/>
                <w:bCs/>
              </w:rPr>
              <w:t>monotone i</w:t>
            </w:r>
            <w:r w:rsidRPr="00D02DA2">
              <w:rPr>
                <w:rFonts w:cstheme="minorHAnsi"/>
                <w:b/>
                <w:bCs/>
              </w:rPr>
              <w:t>ncreasing</w:t>
            </w:r>
            <w:r w:rsidRPr="00D02DA2">
              <w:rPr>
                <w:rFonts w:cstheme="minorHAnsi"/>
              </w:rPr>
              <w:t xml:space="preserve"> (slope up)  ↗</w:t>
            </w:r>
          </w:p>
          <w:p w14:paraId="20430030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D02DA2">
              <w:rPr>
                <w:rFonts w:cstheme="minorHAnsi"/>
              </w:rPr>
              <w:t xml:space="preserve">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&gt;0</m:t>
              </m:r>
            </m:oMath>
            <w:r w:rsidRPr="00D02DA2">
              <w:rPr>
                <w:rFonts w:cstheme="minorHAnsi"/>
              </w:rPr>
              <w:t xml:space="preserve">, then </w:t>
            </w:r>
            <w:r w:rsidRPr="00D02DA2">
              <w:rPr>
                <w:rFonts w:cstheme="minorHAnsi"/>
                <w:i/>
              </w:rPr>
              <w:t>f</w:t>
            </w:r>
            <w:r w:rsidRPr="00D02DA2">
              <w:rPr>
                <w:rFonts w:cstheme="minorHAnsi"/>
              </w:rPr>
              <w:t xml:space="preserve">  is </w:t>
            </w:r>
            <w:r>
              <w:rPr>
                <w:rFonts w:cstheme="minorHAnsi"/>
                <w:b/>
                <w:bCs/>
              </w:rPr>
              <w:t>strictly i</w:t>
            </w:r>
            <w:r w:rsidRPr="00D02DA2">
              <w:rPr>
                <w:rFonts w:cstheme="minorHAnsi"/>
                <w:b/>
                <w:bCs/>
              </w:rPr>
              <w:t>ncreasing</w:t>
            </w:r>
            <w:r w:rsidRPr="00D02DA2">
              <w:rPr>
                <w:rFonts w:cstheme="minorHAnsi"/>
              </w:rPr>
              <w:t xml:space="preserve"> (slope up)  ↗</w:t>
            </w:r>
          </w:p>
          <w:p w14:paraId="456B01E9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D02DA2">
              <w:rPr>
                <w:rFonts w:cstheme="minorHAnsi"/>
              </w:rPr>
              <w:t xml:space="preserve">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≤0</m:t>
              </m:r>
            </m:oMath>
            <w:r w:rsidRPr="00D02DA2">
              <w:rPr>
                <w:rFonts w:cstheme="minorHAnsi"/>
              </w:rPr>
              <w:t xml:space="preserve">, then </w:t>
            </w:r>
            <w:r w:rsidRPr="00D02DA2">
              <w:rPr>
                <w:rFonts w:cstheme="minorHAnsi"/>
                <w:i/>
              </w:rPr>
              <w:t>f</w:t>
            </w:r>
            <w:r w:rsidRPr="00D02DA2">
              <w:rPr>
                <w:rFonts w:cstheme="minorHAnsi"/>
              </w:rPr>
              <w:t xml:space="preserve">  is </w:t>
            </w:r>
            <w:r>
              <w:rPr>
                <w:rFonts w:cstheme="minorHAnsi"/>
                <w:b/>
                <w:bCs/>
              </w:rPr>
              <w:t>monotone d</w:t>
            </w:r>
            <w:r w:rsidRPr="00D02DA2">
              <w:rPr>
                <w:rFonts w:cstheme="minorHAnsi"/>
                <w:b/>
                <w:bCs/>
              </w:rPr>
              <w:t>ecreasing</w:t>
            </w:r>
            <w:r w:rsidRPr="00D02DA2">
              <w:rPr>
                <w:rFonts w:cstheme="minorHAnsi"/>
              </w:rPr>
              <w:t xml:space="preserve"> (slope down)  ↘</w:t>
            </w:r>
          </w:p>
          <w:p w14:paraId="353524A2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D02DA2">
              <w:rPr>
                <w:rFonts w:cstheme="minorHAnsi"/>
              </w:rPr>
              <w:t xml:space="preserve">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&lt;0</m:t>
              </m:r>
            </m:oMath>
            <w:r w:rsidRPr="00D02DA2">
              <w:rPr>
                <w:rFonts w:cstheme="minorHAnsi"/>
              </w:rPr>
              <w:t xml:space="preserve">, then </w:t>
            </w:r>
            <w:r w:rsidRPr="00D02DA2">
              <w:rPr>
                <w:rFonts w:cstheme="minorHAnsi"/>
                <w:i/>
              </w:rPr>
              <w:t>f</w:t>
            </w:r>
            <w:r w:rsidRPr="00D02DA2">
              <w:rPr>
                <w:rFonts w:cstheme="minorHAnsi"/>
              </w:rPr>
              <w:t xml:space="preserve">  is </w:t>
            </w:r>
            <w:r>
              <w:rPr>
                <w:rFonts w:cstheme="minorHAnsi"/>
                <w:b/>
                <w:bCs/>
              </w:rPr>
              <w:t>strictly d</w:t>
            </w:r>
            <w:r w:rsidRPr="00D02DA2">
              <w:rPr>
                <w:rFonts w:cstheme="minorHAnsi"/>
                <w:b/>
                <w:bCs/>
              </w:rPr>
              <w:t>ecreasing</w:t>
            </w:r>
            <w:r w:rsidRPr="00D02DA2">
              <w:rPr>
                <w:rFonts w:cstheme="minorHAnsi"/>
              </w:rPr>
              <w:t xml:space="preserve"> (slope down)  ↘</w:t>
            </w:r>
          </w:p>
          <w:p w14:paraId="52CB1E49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D02DA2">
              <w:rPr>
                <w:rFonts w:cstheme="minorHAnsi"/>
              </w:rPr>
              <w:t xml:space="preserve">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=0</m:t>
              </m:r>
            </m:oMath>
            <w:r w:rsidRPr="00D02DA2">
              <w:rPr>
                <w:rFonts w:cstheme="minorHAnsi"/>
              </w:rPr>
              <w:t xml:space="preserve">, then </w:t>
            </w:r>
            <w:r w:rsidRPr="00D02DA2">
              <w:rPr>
                <w:rFonts w:cstheme="minorHAnsi"/>
                <w:i/>
              </w:rPr>
              <w:t>f</w:t>
            </w:r>
            <w:r w:rsidRPr="00D02DA2">
              <w:rPr>
                <w:rFonts w:cstheme="minorHAnsi"/>
              </w:rPr>
              <w:t xml:space="preserve">  is </w:t>
            </w:r>
            <w:r w:rsidRPr="0024523B">
              <w:rPr>
                <w:rFonts w:cstheme="minorHAnsi"/>
                <w:b/>
                <w:bCs/>
              </w:rPr>
              <w:t>constant</w:t>
            </w:r>
            <w:r w:rsidRPr="00D02DA2">
              <w:rPr>
                <w:rFonts w:cstheme="minorHAnsi"/>
              </w:rPr>
              <w:t xml:space="preserve"> (zero slope)  →</w:t>
            </w:r>
            <w:r>
              <w:rPr>
                <w:rFonts w:cstheme="minorHAnsi"/>
              </w:rPr>
              <w:t xml:space="preserve">  and is possibly a min/max</w:t>
            </w:r>
          </w:p>
        </w:tc>
      </w:tr>
      <w:tr w:rsidR="00E804A9" w:rsidRPr="00D02DA2" w14:paraId="31E16BE0" w14:textId="77777777" w:rsidTr="00F405E5">
        <w:trPr>
          <w:cantSplit/>
          <w:trHeight w:val="962"/>
        </w:trPr>
        <w:tc>
          <w:tcPr>
            <w:tcW w:w="2520" w:type="dxa"/>
            <w:vAlign w:val="center"/>
          </w:tcPr>
          <w:p w14:paraId="5618EB8A" w14:textId="77777777" w:rsidR="00E804A9" w:rsidRPr="00D02DA2" w:rsidRDefault="00E804A9" w:rsidP="00F37DD8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First Derivative Test</w:t>
            </w:r>
          </w:p>
        </w:tc>
        <w:tc>
          <w:tcPr>
            <w:tcW w:w="7403" w:type="dxa"/>
            <w:vAlign w:val="center"/>
          </w:tcPr>
          <w:p w14:paraId="1510DE6F" w14:textId="77777777" w:rsidR="00E804A9" w:rsidRDefault="00E804A9" w:rsidP="00F37DD8">
            <w:pPr>
              <w:pStyle w:val="NoSpacing"/>
              <w:rPr>
                <w:rFonts w:cstheme="minorHAnsi"/>
              </w:rPr>
            </w:pPr>
            <w:r w:rsidRPr="000C69A6">
              <w:rPr>
                <w:rFonts w:cstheme="minorHAnsi"/>
                <w:u w:val="single"/>
              </w:rPr>
              <w:t>Critical points</w:t>
            </w:r>
            <w:r>
              <w:rPr>
                <w:rFonts w:cstheme="minorHAnsi"/>
              </w:rPr>
              <w:t>:</w:t>
            </w:r>
          </w:p>
          <w:p w14:paraId="4331FEDF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1.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Pr="00D02DA2">
              <w:rPr>
                <w:rFonts w:cstheme="minorHAnsi"/>
              </w:rPr>
              <w:t xml:space="preserve"> changes from – to + at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D02DA2">
              <w:rPr>
                <w:rFonts w:cstheme="minorHAnsi"/>
              </w:rPr>
              <w:t xml:space="preserve">, then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D02DA2">
              <w:rPr>
                <w:rFonts w:cstheme="minorHAnsi"/>
              </w:rPr>
              <w:t xml:space="preserve"> has a </w:t>
            </w:r>
            <w:r w:rsidRPr="00D02DA2">
              <w:rPr>
                <w:rFonts w:cstheme="minorHAnsi"/>
                <w:i/>
              </w:rPr>
              <w:t xml:space="preserve">relative </w:t>
            </w:r>
            <w:r w:rsidRPr="00D02DA2">
              <w:rPr>
                <w:rFonts w:cstheme="minorHAnsi"/>
                <w:b/>
                <w:bCs/>
                <w:iCs/>
              </w:rPr>
              <w:t>minimum</w:t>
            </w:r>
            <w:r w:rsidRPr="00D02DA2">
              <w:rPr>
                <w:rFonts w:cstheme="minorHAnsi"/>
              </w:rPr>
              <w:t xml:space="preserve"> at </w:t>
            </w:r>
            <m:oMath>
              <m:r>
                <w:rPr>
                  <w:rFonts w:ascii="Cambria Math" w:hAnsi="Cambria Math" w:cstheme="minorHAnsi"/>
                </w:rPr>
                <m:t>(c, f(c))</m:t>
              </m:r>
            </m:oMath>
          </w:p>
          <w:p w14:paraId="700B93D7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2.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Pr="00D02DA2">
              <w:rPr>
                <w:rFonts w:cstheme="minorHAnsi"/>
              </w:rPr>
              <w:t xml:space="preserve"> changes from + to – at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D02DA2">
              <w:rPr>
                <w:rFonts w:cstheme="minorHAnsi"/>
              </w:rPr>
              <w:t xml:space="preserve">, then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D02DA2">
              <w:rPr>
                <w:rFonts w:cstheme="minorHAnsi"/>
              </w:rPr>
              <w:t xml:space="preserve"> has a </w:t>
            </w:r>
            <w:r w:rsidRPr="00D02DA2">
              <w:rPr>
                <w:rFonts w:cstheme="minorHAnsi"/>
                <w:i/>
              </w:rPr>
              <w:t xml:space="preserve">relative </w:t>
            </w:r>
            <w:r w:rsidRPr="00D02DA2">
              <w:rPr>
                <w:rFonts w:cstheme="minorHAnsi"/>
                <w:b/>
                <w:bCs/>
                <w:iCs/>
              </w:rPr>
              <w:t>maximum</w:t>
            </w:r>
            <w:r w:rsidRPr="00D02DA2">
              <w:rPr>
                <w:rFonts w:cstheme="minorHAnsi"/>
              </w:rPr>
              <w:t xml:space="preserve"> at </w:t>
            </w:r>
            <m:oMath>
              <m:r>
                <w:rPr>
                  <w:rFonts w:ascii="Cambria Math" w:hAnsi="Cambria Math" w:cstheme="minorHAnsi"/>
                </w:rPr>
                <m:t>(c, f(c))</m:t>
              </m:r>
            </m:oMath>
          </w:p>
          <w:p w14:paraId="07338F5A" w14:textId="77777777" w:rsidR="00E804A9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3.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Pr="00D02DA2">
              <w:rPr>
                <w:rFonts w:cstheme="minorHAnsi"/>
              </w:rPr>
              <w:t xml:space="preserve">, is +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D02DA2">
              <w:rPr>
                <w:rFonts w:cstheme="minorHAnsi"/>
              </w:rPr>
              <w:t xml:space="preserve"> + </w:t>
            </w:r>
            <w:r>
              <w:rPr>
                <w:rFonts w:cstheme="minorHAnsi"/>
              </w:rPr>
              <w:t xml:space="preserve"> </w:t>
            </w:r>
            <w:r w:rsidRPr="00D02DA2">
              <w:rPr>
                <w:rFonts w:cstheme="minorHAnsi"/>
              </w:rPr>
              <w:t>or</w:t>
            </w:r>
            <w:r>
              <w:rPr>
                <w:rFonts w:cstheme="minorHAnsi"/>
              </w:rPr>
              <w:t xml:space="preserve">  </w:t>
            </w:r>
            <w:r w:rsidRPr="00D02DA2">
              <w:rPr>
                <w:rFonts w:cstheme="minorHAnsi"/>
              </w:rPr>
              <w:t xml:space="preserve">–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D02DA2">
              <w:rPr>
                <w:rFonts w:cstheme="minorHAnsi"/>
              </w:rPr>
              <w:t xml:space="preserve"> –, then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</m:d>
            </m:oMath>
            <w:r w:rsidRPr="00D02DA2">
              <w:rPr>
                <w:rFonts w:cstheme="minorHAnsi"/>
              </w:rPr>
              <w:t xml:space="preserve"> is neither</w:t>
            </w:r>
          </w:p>
          <w:p w14:paraId="405A99EE" w14:textId="77777777" w:rsidR="00E804A9" w:rsidRDefault="00E804A9" w:rsidP="00F37DD8">
            <w:pPr>
              <w:pStyle w:val="NoSpacing"/>
              <w:rPr>
                <w:rFonts w:cstheme="minorHAnsi"/>
              </w:rPr>
            </w:pPr>
            <w:r w:rsidRPr="000C69A6">
              <w:rPr>
                <w:rFonts w:cstheme="minorHAnsi"/>
                <w:u w:val="single"/>
              </w:rPr>
              <w:t>Absolute minimum/maximum</w:t>
            </w:r>
            <w:r>
              <w:rPr>
                <w:rFonts w:cstheme="minorHAnsi"/>
              </w:rPr>
              <w:t>:</w:t>
            </w:r>
          </w:p>
          <w:p w14:paraId="6ED028BC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1.  </w:t>
            </w:r>
            <w:r>
              <w:rPr>
                <w:rFonts w:cstheme="minorHAnsi"/>
              </w:rPr>
              <w:t xml:space="preserve">Test 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>
              <w:rPr>
                <w:rFonts w:cstheme="minorHAnsi"/>
              </w:rPr>
              <w:t xml:space="preserve"> at the domain boundaries </w:t>
            </w:r>
            <m:oMath>
              <m:r>
                <w:rPr>
                  <w:rFonts w:ascii="Cambria Math" w:hAnsi="Cambria Math" w:cstheme="minorHAnsi"/>
                </w:rPr>
                <m:t>[a, b]</m:t>
              </m:r>
            </m:oMath>
            <w:r>
              <w:rPr>
                <w:rFonts w:cstheme="minorHAnsi"/>
              </w:rPr>
              <w:t xml:space="preserve">, meaning check </w:t>
            </w:r>
            <m:oMath>
              <m:r>
                <w:rPr>
                  <w:rFonts w:ascii="Cambria Math" w:hAnsi="Cambria Math" w:cstheme="minorHAnsi"/>
                </w:rPr>
                <m:t>f(a)</m:t>
              </m:r>
            </m:oMath>
            <w:r>
              <w:rPr>
                <w:rFonts w:cstheme="minorHAnsi"/>
              </w:rPr>
              <w:t xml:space="preserve"> and </w:t>
            </w:r>
            <m:oMath>
              <m:r>
                <w:rPr>
                  <w:rFonts w:ascii="Cambria Math" w:hAnsi="Cambria Math" w:cstheme="minorHAnsi"/>
                </w:rPr>
                <m:t>f(b)</m:t>
              </m:r>
            </m:oMath>
          </w:p>
          <w:p w14:paraId="42B79601" w14:textId="77777777" w:rsidR="00E804A9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2.  </w:t>
            </w:r>
            <w:r>
              <w:rPr>
                <w:rFonts w:cstheme="minorHAnsi"/>
              </w:rPr>
              <w:t xml:space="preserve">Include 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>
              <w:rPr>
                <w:rFonts w:cstheme="minorHAnsi"/>
              </w:rPr>
              <w:t xml:space="preserve"> for all critical points as well</w:t>
            </w:r>
          </w:p>
          <w:p w14:paraId="180278CF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D02DA2">
              <w:rPr>
                <w:rFonts w:cstheme="minorHAnsi"/>
              </w:rPr>
              <w:t xml:space="preserve">.  </w:t>
            </w:r>
            <w:r>
              <w:rPr>
                <w:rFonts w:cstheme="minorHAnsi"/>
              </w:rPr>
              <w:t>The largest/smallest wins</w:t>
            </w:r>
          </w:p>
        </w:tc>
      </w:tr>
      <w:tr w:rsidR="00E804A9" w:rsidRPr="00D02DA2" w14:paraId="68ADF135" w14:textId="77777777" w:rsidTr="00F405E5">
        <w:trPr>
          <w:cantSplit/>
          <w:trHeight w:val="980"/>
        </w:trPr>
        <w:tc>
          <w:tcPr>
            <w:tcW w:w="2520" w:type="dxa"/>
            <w:vAlign w:val="center"/>
          </w:tcPr>
          <w:p w14:paraId="2FF43F93" w14:textId="77777777" w:rsidR="00E804A9" w:rsidRPr="00D02DA2" w:rsidRDefault="00E804A9" w:rsidP="00F37DD8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Second Derivative Test</w:t>
            </w:r>
          </w:p>
        </w:tc>
        <w:tc>
          <w:tcPr>
            <w:tcW w:w="7403" w:type="dxa"/>
            <w:vAlign w:val="center"/>
          </w:tcPr>
          <w:p w14:paraId="4837C404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Let </w:t>
            </w:r>
            <m:oMath>
              <m:r>
                <w:rPr>
                  <w:rFonts w:ascii="Cambria Math" w:hAnsi="Cambria Math" w:cstheme="minorHAnsi"/>
                </w:rPr>
                <m:t>f’(c)=0</m:t>
              </m:r>
            </m:oMath>
            <w:r w:rsidRPr="00D02DA2">
              <w:rPr>
                <w:rFonts w:cstheme="minorHAnsi"/>
              </w:rPr>
              <w:t xml:space="preserve">, and </w:t>
            </w:r>
            <m:oMath>
              <m:r>
                <w:rPr>
                  <w:rFonts w:ascii="Cambria Math" w:hAnsi="Cambria Math" w:cstheme="minorHAnsi"/>
                </w:rPr>
                <m:t>f”(x)</m:t>
              </m:r>
            </m:oMath>
            <w:r w:rsidRPr="00D02DA2">
              <w:rPr>
                <w:rFonts w:cstheme="minorHAnsi"/>
              </w:rPr>
              <w:t xml:space="preserve"> exists, then</w:t>
            </w:r>
          </w:p>
          <w:p w14:paraId="1E67B096" w14:textId="77777777" w:rsidR="00E804A9" w:rsidRPr="00D02DA2" w:rsidRDefault="00E804A9" w:rsidP="00F37DD8">
            <w:pPr>
              <w:pStyle w:val="NoSpacing"/>
              <w:rPr>
                <w:rFonts w:cstheme="minorHAnsi"/>
                <w:i/>
              </w:rPr>
            </w:pPr>
            <w:r w:rsidRPr="00D02DA2">
              <w:rPr>
                <w:rFonts w:cstheme="minorHAnsi"/>
              </w:rPr>
              <w:t xml:space="preserve">1.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&gt;0</m:t>
              </m:r>
            </m:oMath>
            <w:r w:rsidRPr="00D02DA2">
              <w:rPr>
                <w:rFonts w:cstheme="minorHAnsi"/>
              </w:rPr>
              <w:t xml:space="preserve">, then </w:t>
            </w:r>
            <w:r w:rsidRPr="00D02DA2">
              <w:rPr>
                <w:rFonts w:cstheme="minorHAnsi"/>
                <w:i/>
              </w:rPr>
              <w:t>f</w:t>
            </w:r>
            <w:r w:rsidRPr="00D02DA2">
              <w:rPr>
                <w:rFonts w:cstheme="minorHAnsi"/>
              </w:rPr>
              <w:t xml:space="preserve">  has a relative </w:t>
            </w:r>
            <w:r w:rsidRPr="00D02DA2">
              <w:rPr>
                <w:rFonts w:cstheme="minorHAnsi"/>
                <w:b/>
                <w:bCs/>
              </w:rPr>
              <w:t>minimum</w:t>
            </w:r>
            <w:r w:rsidRPr="00D02DA2">
              <w:rPr>
                <w:rFonts w:cstheme="minorHAnsi"/>
              </w:rPr>
              <w:t xml:space="preserve"> at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c,f(c)</m:t>
                  </m:r>
                </m:e>
              </m:d>
            </m:oMath>
          </w:p>
          <w:p w14:paraId="0AEE29E3" w14:textId="77777777" w:rsidR="00E804A9" w:rsidRPr="00D02DA2" w:rsidRDefault="00E804A9" w:rsidP="00F37DD8">
            <w:pPr>
              <w:pStyle w:val="NoSpacing"/>
              <w:rPr>
                <w:rFonts w:cstheme="minorHAnsi"/>
                <w:i/>
              </w:rPr>
            </w:pPr>
            <w:r w:rsidRPr="00D02DA2">
              <w:rPr>
                <w:rFonts w:cstheme="minorHAnsi"/>
              </w:rPr>
              <w:t xml:space="preserve">2.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&lt;0</m:t>
              </m:r>
            </m:oMath>
            <w:r w:rsidRPr="00D02DA2">
              <w:rPr>
                <w:rFonts w:cstheme="minorHAnsi"/>
              </w:rPr>
              <w:t xml:space="preserve">, then </w:t>
            </w:r>
            <w:r w:rsidRPr="00D02DA2">
              <w:rPr>
                <w:rFonts w:cstheme="minorHAnsi"/>
                <w:i/>
              </w:rPr>
              <w:t>f</w:t>
            </w:r>
            <w:r w:rsidRPr="00D02DA2">
              <w:rPr>
                <w:rFonts w:cstheme="minorHAnsi"/>
              </w:rPr>
              <w:t xml:space="preserve">  has a relative </w:t>
            </w:r>
            <w:r w:rsidRPr="00D02DA2">
              <w:rPr>
                <w:rFonts w:cstheme="minorHAnsi"/>
                <w:b/>
                <w:bCs/>
              </w:rPr>
              <w:t>maximum</w:t>
            </w:r>
            <w:r w:rsidRPr="00D02DA2">
              <w:rPr>
                <w:rFonts w:cstheme="minorHAnsi"/>
              </w:rPr>
              <w:t xml:space="preserve"> at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c,f(c)</m:t>
                  </m:r>
                </m:e>
              </m:d>
            </m:oMath>
          </w:p>
          <w:p w14:paraId="6DC99033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3.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=0</m:t>
              </m:r>
            </m:oMath>
            <w:r w:rsidRPr="00D02DA2">
              <w:rPr>
                <w:rFonts w:cstheme="minorHAnsi"/>
              </w:rPr>
              <w:t>, then the test fails</w:t>
            </w:r>
          </w:p>
        </w:tc>
      </w:tr>
      <w:tr w:rsidR="00E804A9" w:rsidRPr="00D02DA2" w14:paraId="592E8DD7" w14:textId="77777777" w:rsidTr="00F405E5">
        <w:trPr>
          <w:cantSplit/>
          <w:trHeight w:val="692"/>
        </w:trPr>
        <w:tc>
          <w:tcPr>
            <w:tcW w:w="2520" w:type="dxa"/>
            <w:vAlign w:val="center"/>
          </w:tcPr>
          <w:p w14:paraId="740B61AE" w14:textId="77777777" w:rsidR="00E804A9" w:rsidRPr="00D02DA2" w:rsidRDefault="00E804A9" w:rsidP="00F37DD8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Test for Concavity</w:t>
            </w:r>
          </w:p>
        </w:tc>
        <w:tc>
          <w:tcPr>
            <w:tcW w:w="7403" w:type="dxa"/>
            <w:vAlign w:val="center"/>
          </w:tcPr>
          <w:p w14:paraId="73AF51D6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1.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&gt;0</m:t>
              </m:r>
            </m:oMath>
            <w:r w:rsidRPr="00D02DA2">
              <w:rPr>
                <w:rFonts w:cstheme="minorHAnsi"/>
              </w:rPr>
              <w:t xml:space="preserve"> for all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D02DA2">
              <w:rPr>
                <w:rFonts w:cstheme="minorHAnsi"/>
              </w:rPr>
              <w:t>, then the graph is concave</w:t>
            </w:r>
            <w:r>
              <w:rPr>
                <w:rFonts w:cstheme="minorHAnsi"/>
              </w:rPr>
              <w:t xml:space="preserve"> up</w:t>
            </w:r>
            <w:r w:rsidRPr="00D02DA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545980">
              <w:rPr>
                <w:rFonts w:cstheme="minorHAnsi"/>
                <w:b/>
                <w:bCs/>
              </w:rPr>
              <w:t>cup</w:t>
            </w:r>
            <w:r>
              <w:rPr>
                <w:rFonts w:cstheme="minorHAnsi"/>
              </w:rPr>
              <w:t xml:space="preserve"> </w:t>
            </w:r>
            <w:r w:rsidRPr="00D02DA2">
              <w:rPr>
                <w:rFonts w:cstheme="minorHAnsi"/>
                <w:b/>
                <w:bCs/>
              </w:rPr>
              <w:t>up</w:t>
            </w:r>
            <w:r w:rsidRPr="00D02DA2">
              <w:rPr>
                <w:rFonts w:cstheme="minorHAnsi"/>
              </w:rPr>
              <w:t xml:space="preserve">  </w:t>
            </w:r>
            <w:r w:rsidRPr="00D02DA2">
              <w:rPr>
                <w:rFonts w:ascii="Cambria Math" w:hAnsi="Cambria Math" w:cs="Cambria Math"/>
              </w:rPr>
              <w:t>⋃</w:t>
            </w:r>
            <w:r>
              <w:rPr>
                <w:rFonts w:ascii="Cambria Math" w:hAnsi="Cambria Math" w:cs="Cambria Math"/>
              </w:rPr>
              <w:t>)</w:t>
            </w:r>
          </w:p>
          <w:p w14:paraId="27E361E0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2.  If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&lt;0</m:t>
              </m:r>
            </m:oMath>
            <w:r w:rsidRPr="00D02DA2">
              <w:rPr>
                <w:rFonts w:cstheme="minorHAnsi"/>
              </w:rPr>
              <w:t xml:space="preserve"> for all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D02DA2">
              <w:rPr>
                <w:rFonts w:cstheme="minorHAnsi"/>
              </w:rPr>
              <w:t>, then the graph is con</w:t>
            </w:r>
            <w:r>
              <w:rPr>
                <w:rFonts w:cstheme="minorHAnsi"/>
              </w:rPr>
              <w:t>cave down</w:t>
            </w:r>
            <w:r w:rsidRPr="00D02DA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545980">
              <w:rPr>
                <w:rFonts w:cstheme="minorHAnsi"/>
                <w:b/>
                <w:bCs/>
              </w:rPr>
              <w:t>cup</w:t>
            </w:r>
            <w:r>
              <w:rPr>
                <w:rFonts w:cstheme="minorHAnsi"/>
              </w:rPr>
              <w:t xml:space="preserve"> </w:t>
            </w:r>
            <w:r w:rsidRPr="00D02DA2">
              <w:rPr>
                <w:rFonts w:cstheme="minorHAnsi"/>
                <w:b/>
                <w:bCs/>
              </w:rPr>
              <w:t>down</w:t>
            </w:r>
            <w:r w:rsidRPr="00D02DA2">
              <w:rPr>
                <w:rFonts w:cstheme="minorHAnsi"/>
              </w:rPr>
              <w:t xml:space="preserve">  </w:t>
            </w:r>
            <w:r w:rsidRPr="00D02DA2">
              <w:rPr>
                <w:rFonts w:ascii="Cambria Math" w:hAnsi="Cambria Math" w:cs="Cambria Math"/>
              </w:rPr>
              <w:t>⋂</w:t>
            </w:r>
            <w:r>
              <w:rPr>
                <w:rFonts w:ascii="Cambria Math" w:hAnsi="Cambria Math" w:cs="Cambria Math"/>
              </w:rPr>
              <w:t>)</w:t>
            </w:r>
          </w:p>
        </w:tc>
      </w:tr>
      <w:tr w:rsidR="00E804A9" w:rsidRPr="00D02DA2" w14:paraId="4618EF3F" w14:textId="77777777" w:rsidTr="00CC4071">
        <w:trPr>
          <w:cantSplit/>
          <w:trHeight w:val="890"/>
        </w:trPr>
        <w:tc>
          <w:tcPr>
            <w:tcW w:w="2520" w:type="dxa"/>
            <w:vAlign w:val="center"/>
          </w:tcPr>
          <w:p w14:paraId="6A04452C" w14:textId="77777777" w:rsidR="00E804A9" w:rsidRPr="00D02DA2" w:rsidRDefault="00E804A9" w:rsidP="00F37DD8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Inflection Points</w:t>
            </w:r>
          </w:p>
          <w:p w14:paraId="40DEA18B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>(Change in concavity)</w:t>
            </w:r>
          </w:p>
        </w:tc>
        <w:tc>
          <w:tcPr>
            <w:tcW w:w="7403" w:type="dxa"/>
            <w:vAlign w:val="center"/>
          </w:tcPr>
          <w:p w14:paraId="37E8354D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If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c,f(c)</m:t>
                  </m:r>
                </m:e>
              </m:d>
            </m:oMath>
            <w:r w:rsidRPr="00D02DA2">
              <w:rPr>
                <w:rFonts w:cstheme="minorHAnsi"/>
              </w:rPr>
              <w:t xml:space="preserve"> is a point of inflection of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Pr="00D02DA2">
              <w:rPr>
                <w:rFonts w:cstheme="minorHAnsi"/>
              </w:rPr>
              <w:t>, then either</w:t>
            </w:r>
          </w:p>
          <w:p w14:paraId="6251A2B6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1. 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</m:d>
              <m:r>
                <w:rPr>
                  <w:rFonts w:ascii="Cambria Math" w:hAnsi="Cambria Math" w:cstheme="minorHAnsi"/>
                </w:rPr>
                <m:t>=0</m:t>
              </m:r>
            </m:oMath>
            <w:r w:rsidRPr="00D02DA2">
              <w:rPr>
                <w:rFonts w:cstheme="minorHAnsi"/>
              </w:rPr>
              <w:t xml:space="preserve"> or</w:t>
            </w:r>
          </w:p>
          <w:p w14:paraId="70DC14DA" w14:textId="77777777" w:rsidR="00E804A9" w:rsidRPr="00D02DA2" w:rsidRDefault="00E804A9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2. 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Pr="00D02DA2">
              <w:rPr>
                <w:rFonts w:cstheme="minorHAnsi"/>
              </w:rPr>
              <w:t xml:space="preserve"> does not exist at </w:t>
            </w:r>
            <m:oMath>
              <m:r>
                <w:rPr>
                  <w:rFonts w:ascii="Cambria Math" w:hAnsi="Cambria Math" w:cstheme="minorHAnsi"/>
                </w:rPr>
                <m:t>x=c</m:t>
              </m:r>
            </m:oMath>
          </w:p>
        </w:tc>
      </w:tr>
    </w:tbl>
    <w:p w14:paraId="5D70379C" w14:textId="77777777" w:rsidR="00F405E5" w:rsidRDefault="00F405E5"/>
    <w:p w14:paraId="0D4DD081" w14:textId="77777777" w:rsidR="00D26E06" w:rsidRDefault="00D26E06" w:rsidP="00D26E06">
      <w:pPr>
        <w:spacing w:after="0"/>
        <w:jc w:val="center"/>
        <w:rPr>
          <w:rFonts w:cstheme="minorHAnsi"/>
        </w:rPr>
      </w:pPr>
    </w:p>
    <w:tbl>
      <w:tblPr>
        <w:tblStyle w:val="TableGrid"/>
        <w:tblW w:w="992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520"/>
        <w:gridCol w:w="7403"/>
      </w:tblGrid>
      <w:tr w:rsidR="00D26E06" w:rsidRPr="00D02DA2" w14:paraId="4ADFFB6D" w14:textId="77777777" w:rsidTr="0093629D">
        <w:trPr>
          <w:cantSplit/>
        </w:trPr>
        <w:tc>
          <w:tcPr>
            <w:tcW w:w="9923" w:type="dxa"/>
            <w:gridSpan w:val="2"/>
            <w:shd w:val="clear" w:color="auto" w:fill="E36C0A" w:themeFill="accent6" w:themeFillShade="BF"/>
            <w:vAlign w:val="center"/>
          </w:tcPr>
          <w:p w14:paraId="7D44939D" w14:textId="2A232143" w:rsidR="00D26E06" w:rsidRPr="00D02DA2" w:rsidRDefault="00D26E06" w:rsidP="0093629D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Extrema</w:t>
            </w:r>
          </w:p>
        </w:tc>
      </w:tr>
      <w:tr w:rsidR="0081630E" w:rsidRPr="00D02DA2" w14:paraId="122F2E09" w14:textId="77777777" w:rsidTr="00D26E06">
        <w:trPr>
          <w:cantSplit/>
          <w:trHeight w:val="44"/>
        </w:trPr>
        <w:tc>
          <w:tcPr>
            <w:tcW w:w="2520" w:type="dxa"/>
            <w:vAlign w:val="center"/>
          </w:tcPr>
          <w:p w14:paraId="18823808" w14:textId="77777777" w:rsidR="0081630E" w:rsidRDefault="0081630E" w:rsidP="0081630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Local Maximum</w:t>
            </w:r>
          </w:p>
          <w:p w14:paraId="0DBD5526" w14:textId="56AC4A4B" w:rsidR="0081630E" w:rsidRPr="00D02DA2" w:rsidRDefault="0081630E" w:rsidP="0081630E">
            <w:pPr>
              <w:pStyle w:val="NoSpacing"/>
              <w:rPr>
                <w:rFonts w:cstheme="minorHAnsi"/>
                <w:b/>
              </w:rPr>
            </w:pPr>
            <w:r w:rsidRPr="000E055A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>Relative</w:t>
            </w:r>
            <w:r w:rsidRPr="000E055A">
              <w:rPr>
                <w:rFonts w:cstheme="minorHAnsi"/>
                <w:bCs/>
              </w:rPr>
              <w:t xml:space="preserve"> M</w:t>
            </w:r>
            <w:r>
              <w:rPr>
                <w:rFonts w:cstheme="minorHAnsi"/>
                <w:bCs/>
              </w:rPr>
              <w:t>ax</w:t>
            </w:r>
            <w:r w:rsidRPr="000E055A">
              <w:rPr>
                <w:rFonts w:cstheme="minorHAnsi"/>
                <w:bCs/>
              </w:rPr>
              <w:t>.)</w:t>
            </w:r>
          </w:p>
        </w:tc>
        <w:tc>
          <w:tcPr>
            <w:tcW w:w="7403" w:type="dxa"/>
            <w:vAlign w:val="center"/>
          </w:tcPr>
          <w:p w14:paraId="359E3A4B" w14:textId="446938A7" w:rsidR="00230235" w:rsidRPr="00D02DA2" w:rsidRDefault="0081630E" w:rsidP="00713930">
            <w:pPr>
              <w:pStyle w:val="NoSpacing"/>
              <w:rPr>
                <w:rFonts w:cstheme="minorHAnsi"/>
              </w:rPr>
            </w:pPr>
            <w:r w:rsidRPr="0081630E">
              <w:rPr>
                <w:rFonts w:cstheme="minorHAnsi"/>
              </w:rPr>
              <w:t>A function 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81630E">
              <w:rPr>
                <w:rFonts w:cstheme="minorHAnsi"/>
              </w:rPr>
              <w:t> has a local max at </w:t>
            </w:r>
            <m:oMath>
              <m:r>
                <w:rPr>
                  <w:rFonts w:ascii="Cambria Math" w:hAnsi="Cambria Math" w:cstheme="minorHAnsi"/>
                </w:rPr>
                <m:t>x=a</m:t>
              </m:r>
            </m:oMath>
            <w:r w:rsidRPr="0081630E">
              <w:rPr>
                <w:rFonts w:cstheme="minorHAnsi"/>
              </w:rPr>
              <w:t> if </w:t>
            </w:r>
            <m:oMath>
              <m:r>
                <w:rPr>
                  <w:rFonts w:ascii="Cambria Math" w:hAnsi="Cambria Math" w:cstheme="minorHAnsi"/>
                </w:rPr>
                <m:t>f(a)</m:t>
              </m:r>
            </m:oMath>
            <w:r w:rsidRPr="0081630E">
              <w:rPr>
                <w:rFonts w:cstheme="minorHAnsi"/>
              </w:rPr>
              <w:t> is greater than or equal to </w:t>
            </w:r>
            <w:r>
              <w:rPr>
                <w:rFonts w:cstheme="minorHAnsi"/>
              </w:rPr>
              <w:t>(</w:t>
            </w:r>
            <m:oMath>
              <m:r>
                <w:rPr>
                  <w:rFonts w:ascii="Cambria Math" w:hAnsi="Cambria Math" w:cstheme="minorHAnsi"/>
                </w:rPr>
                <m:t>≥</m:t>
              </m:r>
            </m:oMath>
            <w:r>
              <w:rPr>
                <w:rFonts w:cstheme="minorHAnsi"/>
              </w:rPr>
              <w:t>) t</w:t>
            </w:r>
            <w:r w:rsidRPr="0081630E">
              <w:rPr>
                <w:rFonts w:cstheme="minorHAnsi"/>
              </w:rPr>
              <w:t>he values of 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81630E">
              <w:rPr>
                <w:rFonts w:cstheme="minorHAnsi"/>
              </w:rPr>
              <w:t> in some interval around 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Pr="0081630E">
              <w:rPr>
                <w:rFonts w:cstheme="minorHAnsi"/>
              </w:rPr>
              <w:t>.</w:t>
            </w:r>
            <w:r w:rsidR="00CB7D0A">
              <w:rPr>
                <w:rFonts w:cstheme="minorHAnsi"/>
              </w:rPr>
              <w:t xml:space="preserve">  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="00CB7D0A">
              <w:rPr>
                <w:rFonts w:cstheme="minorHAnsi"/>
              </w:rPr>
              <w:t xml:space="preserve"> is usually near the origin.</w:t>
            </w:r>
          </w:p>
        </w:tc>
      </w:tr>
      <w:tr w:rsidR="00713930" w:rsidRPr="00D02DA2" w14:paraId="6616AA9E" w14:textId="77777777" w:rsidTr="00D26E06">
        <w:trPr>
          <w:cantSplit/>
          <w:trHeight w:val="161"/>
        </w:trPr>
        <w:tc>
          <w:tcPr>
            <w:tcW w:w="2520" w:type="dxa"/>
            <w:vAlign w:val="center"/>
          </w:tcPr>
          <w:p w14:paraId="03BF933D" w14:textId="77777777" w:rsidR="00713930" w:rsidRDefault="00713930" w:rsidP="0071393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Local Minimum</w:t>
            </w:r>
          </w:p>
          <w:p w14:paraId="46672F9D" w14:textId="678033FE" w:rsidR="00713930" w:rsidRDefault="00713930" w:rsidP="00713930">
            <w:pPr>
              <w:pStyle w:val="NoSpacing"/>
              <w:rPr>
                <w:rFonts w:cstheme="minorHAnsi"/>
                <w:b/>
              </w:rPr>
            </w:pPr>
            <w:r w:rsidRPr="000E055A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>Relative</w:t>
            </w:r>
            <w:r w:rsidRPr="000E055A">
              <w:rPr>
                <w:rFonts w:cstheme="minorHAnsi"/>
                <w:bCs/>
              </w:rPr>
              <w:t xml:space="preserve"> M</w:t>
            </w:r>
            <w:r>
              <w:rPr>
                <w:rFonts w:cstheme="minorHAnsi"/>
                <w:bCs/>
              </w:rPr>
              <w:t>in</w:t>
            </w:r>
            <w:r w:rsidRPr="000E055A">
              <w:rPr>
                <w:rFonts w:cstheme="minorHAnsi"/>
                <w:bCs/>
              </w:rPr>
              <w:t>.)</w:t>
            </w:r>
          </w:p>
        </w:tc>
        <w:tc>
          <w:tcPr>
            <w:tcW w:w="7403" w:type="dxa"/>
            <w:vAlign w:val="center"/>
          </w:tcPr>
          <w:p w14:paraId="7F9A8614" w14:textId="16696BDF" w:rsidR="00713930" w:rsidRPr="0081630E" w:rsidRDefault="00713930" w:rsidP="00713930">
            <w:pPr>
              <w:pStyle w:val="NoSpacing"/>
              <w:rPr>
                <w:rFonts w:cstheme="minorHAnsi"/>
              </w:rPr>
            </w:pPr>
            <w:r w:rsidRPr="0081630E">
              <w:rPr>
                <w:rFonts w:cstheme="minorHAnsi"/>
              </w:rPr>
              <w:t>A function 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81630E">
              <w:rPr>
                <w:rFonts w:cstheme="minorHAnsi"/>
              </w:rPr>
              <w:t> has a local </w:t>
            </w:r>
            <w:r>
              <w:rPr>
                <w:rFonts w:cstheme="minorHAnsi"/>
              </w:rPr>
              <w:t>minimum</w:t>
            </w:r>
            <w:r w:rsidRPr="0081630E">
              <w:rPr>
                <w:rFonts w:cstheme="minorHAnsi"/>
              </w:rPr>
              <w:t> at </w:t>
            </w:r>
            <m:oMath>
              <m:r>
                <w:rPr>
                  <w:rFonts w:ascii="Cambria Math" w:hAnsi="Cambria Math" w:cstheme="minorHAnsi"/>
                </w:rPr>
                <m:t>x=a</m:t>
              </m:r>
            </m:oMath>
            <w:r w:rsidRPr="0081630E">
              <w:rPr>
                <w:rFonts w:cstheme="minorHAnsi"/>
              </w:rPr>
              <w:t> if </w:t>
            </w:r>
            <m:oMath>
              <m:r>
                <w:rPr>
                  <w:rFonts w:ascii="Cambria Math" w:hAnsi="Cambria Math" w:cstheme="minorHAnsi"/>
                </w:rPr>
                <m:t>f(a)</m:t>
              </m:r>
            </m:oMath>
            <w:r w:rsidRPr="0081630E">
              <w:rPr>
                <w:rFonts w:cstheme="minorHAnsi"/>
              </w:rPr>
              <w:t> is </w:t>
            </w:r>
            <w:r>
              <w:rPr>
                <w:rFonts w:cstheme="minorHAnsi"/>
              </w:rPr>
              <w:t>less</w:t>
            </w:r>
            <w:r w:rsidRPr="0081630E">
              <w:rPr>
                <w:rFonts w:cstheme="minorHAnsi"/>
              </w:rPr>
              <w:t> than or equal to </w:t>
            </w:r>
            <w:r>
              <w:rPr>
                <w:rFonts w:cstheme="minorHAnsi"/>
              </w:rPr>
              <w:t>(</w:t>
            </w:r>
            <m:oMath>
              <m:r>
                <w:rPr>
                  <w:rFonts w:ascii="Cambria Math" w:hAnsi="Cambria Math" w:cstheme="minorHAnsi"/>
                </w:rPr>
                <m:t>≤</m:t>
              </m:r>
            </m:oMath>
            <w:r>
              <w:rPr>
                <w:rFonts w:cstheme="minorHAnsi"/>
              </w:rPr>
              <w:t>) t</w:t>
            </w:r>
            <w:r w:rsidRPr="0081630E">
              <w:rPr>
                <w:rFonts w:cstheme="minorHAnsi"/>
              </w:rPr>
              <w:t>he values of 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81630E">
              <w:rPr>
                <w:rFonts w:cstheme="minorHAnsi"/>
              </w:rPr>
              <w:t> in some interval around 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Pr="0081630E">
              <w:rPr>
                <w:rFonts w:cstheme="minorHAnsi"/>
              </w:rPr>
              <w:t>.</w:t>
            </w:r>
            <w:r w:rsidR="00230235">
              <w:rPr>
                <w:rFonts w:cstheme="minorHAnsi"/>
              </w:rPr>
              <w:t xml:space="preserve">  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="00230235">
              <w:rPr>
                <w:rFonts w:cstheme="minorHAnsi"/>
              </w:rPr>
              <w:t xml:space="preserve"> is usually near the origin.</w:t>
            </w:r>
          </w:p>
        </w:tc>
      </w:tr>
      <w:tr w:rsidR="00713930" w:rsidRPr="00D02DA2" w14:paraId="04E27616" w14:textId="77777777" w:rsidTr="00D26E06">
        <w:trPr>
          <w:cantSplit/>
          <w:trHeight w:val="161"/>
        </w:trPr>
        <w:tc>
          <w:tcPr>
            <w:tcW w:w="2520" w:type="dxa"/>
            <w:vAlign w:val="center"/>
          </w:tcPr>
          <w:p w14:paraId="2507C3E1" w14:textId="77777777" w:rsidR="00713930" w:rsidRDefault="00713930" w:rsidP="0071393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Absolute Maximum</w:t>
            </w:r>
          </w:p>
          <w:p w14:paraId="3705BA21" w14:textId="35F25EFD" w:rsidR="00713930" w:rsidRPr="00D02DA2" w:rsidRDefault="00713930" w:rsidP="00713930">
            <w:pPr>
              <w:pStyle w:val="NoSpacing"/>
              <w:rPr>
                <w:rFonts w:cstheme="minorHAnsi"/>
                <w:b/>
              </w:rPr>
            </w:pPr>
            <w:r w:rsidRPr="000E055A">
              <w:rPr>
                <w:rFonts w:cstheme="minorHAnsi"/>
                <w:bCs/>
              </w:rPr>
              <w:t>(Global Max.)</w:t>
            </w:r>
          </w:p>
        </w:tc>
        <w:tc>
          <w:tcPr>
            <w:tcW w:w="7403" w:type="dxa"/>
            <w:vAlign w:val="center"/>
          </w:tcPr>
          <w:p w14:paraId="5CE629E7" w14:textId="000AA47B" w:rsidR="00713930" w:rsidRPr="00D02DA2" w:rsidRDefault="00D03804" w:rsidP="00713930">
            <w:pPr>
              <w:pStyle w:val="NoSpacing"/>
              <w:rPr>
                <w:rFonts w:cstheme="minorHAnsi"/>
              </w:rPr>
            </w:pPr>
            <w:r w:rsidRPr="00D03804">
              <w:rPr>
                <w:rFonts w:cstheme="minorHAnsi"/>
              </w:rPr>
              <w:t>A function 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D03804">
              <w:rPr>
                <w:rFonts w:cstheme="minorHAnsi"/>
              </w:rPr>
              <w:t> has an absolute maximum at </w:t>
            </w:r>
            <m:oMath>
              <m:r>
                <w:rPr>
                  <w:rFonts w:ascii="Cambria Math" w:hAnsi="Cambria Math" w:cstheme="minorHAnsi"/>
                </w:rPr>
                <m:t>x=c</m:t>
              </m:r>
            </m:oMath>
            <w:r w:rsidRPr="00D03804">
              <w:rPr>
                <w:rFonts w:cstheme="minorHAnsi"/>
              </w:rPr>
              <w:t> if </w:t>
            </w:r>
            <m:oMath>
              <m:r>
                <w:rPr>
                  <w:rFonts w:ascii="Cambria Math" w:hAnsi="Cambria Math" w:cstheme="minorHAnsi"/>
                </w:rPr>
                <m:t>f(c)</m:t>
              </m:r>
            </m:oMath>
            <w:r w:rsidRPr="00D03804">
              <w:rPr>
                <w:rFonts w:cstheme="minorHAnsi"/>
              </w:rPr>
              <w:t> is greater than or equal to</w:t>
            </w:r>
            <w:r>
              <w:rPr>
                <w:rFonts w:cstheme="minorHAnsi"/>
              </w:rPr>
              <w:t xml:space="preserve"> (</w:t>
            </w:r>
            <m:oMath>
              <m:r>
                <w:rPr>
                  <w:rFonts w:ascii="Cambria Math" w:hAnsi="Cambria Math" w:cstheme="minorHAnsi"/>
                </w:rPr>
                <m:t>≥</m:t>
              </m:r>
            </m:oMath>
            <w:r>
              <w:rPr>
                <w:rFonts w:cstheme="minorHAnsi"/>
              </w:rPr>
              <w:t>)</w:t>
            </w:r>
            <w:r w:rsidRPr="00D03804">
              <w:rPr>
                <w:rFonts w:cstheme="minorHAnsi"/>
              </w:rPr>
              <w:t> 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D03804">
              <w:rPr>
                <w:rFonts w:cstheme="minorHAnsi"/>
              </w:rPr>
              <w:t> for all 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D03804">
              <w:rPr>
                <w:rFonts w:cstheme="minorHAnsi"/>
              </w:rPr>
              <w:t> in the domain of 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D03804">
              <w:rPr>
                <w:rFonts w:cstheme="minorHAnsi"/>
              </w:rPr>
              <w:t>.</w:t>
            </w:r>
          </w:p>
        </w:tc>
      </w:tr>
      <w:tr w:rsidR="00713930" w:rsidRPr="00D02DA2" w14:paraId="5EC7BB99" w14:textId="77777777" w:rsidTr="00D26E06">
        <w:trPr>
          <w:cantSplit/>
          <w:trHeight w:val="251"/>
        </w:trPr>
        <w:tc>
          <w:tcPr>
            <w:tcW w:w="2520" w:type="dxa"/>
            <w:vAlign w:val="center"/>
          </w:tcPr>
          <w:p w14:paraId="3D9766D7" w14:textId="77777777" w:rsidR="00713930" w:rsidRDefault="00713930" w:rsidP="0071393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Absolute Minimum</w:t>
            </w:r>
          </w:p>
          <w:p w14:paraId="7ED8E46F" w14:textId="1688DF8F" w:rsidR="00713930" w:rsidRPr="000E055A" w:rsidRDefault="00713930" w:rsidP="00713930">
            <w:pPr>
              <w:pStyle w:val="NoSpacing"/>
              <w:rPr>
                <w:rFonts w:cstheme="minorHAnsi"/>
                <w:bCs/>
              </w:rPr>
            </w:pPr>
            <w:r w:rsidRPr="000E055A">
              <w:rPr>
                <w:rFonts w:cstheme="minorHAnsi"/>
                <w:bCs/>
              </w:rPr>
              <w:t>(Global M</w:t>
            </w:r>
            <w:r>
              <w:rPr>
                <w:rFonts w:cstheme="minorHAnsi"/>
                <w:bCs/>
              </w:rPr>
              <w:t>in</w:t>
            </w:r>
            <w:r w:rsidRPr="000E055A">
              <w:rPr>
                <w:rFonts w:cstheme="minorHAnsi"/>
                <w:bCs/>
              </w:rPr>
              <w:t>.)</w:t>
            </w:r>
          </w:p>
        </w:tc>
        <w:tc>
          <w:tcPr>
            <w:tcW w:w="7403" w:type="dxa"/>
            <w:vAlign w:val="center"/>
          </w:tcPr>
          <w:p w14:paraId="72310CDF" w14:textId="2932F917" w:rsidR="00713930" w:rsidRPr="00D02DA2" w:rsidRDefault="00D03804" w:rsidP="00713930">
            <w:pPr>
              <w:pStyle w:val="NoSpacing"/>
              <w:rPr>
                <w:rFonts w:cstheme="minorHAnsi"/>
              </w:rPr>
            </w:pPr>
            <w:r w:rsidRPr="00D03804">
              <w:rPr>
                <w:rFonts w:cstheme="minorHAnsi"/>
              </w:rPr>
              <w:t>A function 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D03804">
              <w:rPr>
                <w:rFonts w:cstheme="minorHAnsi"/>
              </w:rPr>
              <w:t> has an absolute minimum at </w:t>
            </w:r>
            <m:oMath>
              <m:r>
                <w:rPr>
                  <w:rFonts w:ascii="Cambria Math" w:hAnsi="Cambria Math" w:cstheme="minorHAnsi"/>
                </w:rPr>
                <m:t>x=d</m:t>
              </m:r>
            </m:oMath>
            <w:r w:rsidRPr="00D03804">
              <w:rPr>
                <w:rFonts w:cstheme="minorHAnsi"/>
              </w:rPr>
              <w:t> if </w:t>
            </w:r>
            <m:oMath>
              <m:r>
                <w:rPr>
                  <w:rFonts w:ascii="Cambria Math" w:hAnsi="Cambria Math" w:cstheme="minorHAnsi"/>
                </w:rPr>
                <m:t>f(d)</m:t>
              </m:r>
            </m:oMath>
            <w:r w:rsidRPr="00D03804">
              <w:rPr>
                <w:rFonts w:cstheme="minorHAnsi"/>
              </w:rPr>
              <w:t> is less than or equal to</w:t>
            </w:r>
            <w:r>
              <w:rPr>
                <w:rFonts w:cstheme="minorHAnsi"/>
              </w:rPr>
              <w:t xml:space="preserve"> (</w:t>
            </w:r>
            <m:oMath>
              <m:r>
                <w:rPr>
                  <w:rFonts w:ascii="Cambria Math" w:hAnsi="Cambria Math" w:cstheme="minorHAnsi"/>
                </w:rPr>
                <m:t>≤</m:t>
              </m:r>
            </m:oMath>
            <w:r>
              <w:rPr>
                <w:rFonts w:cstheme="minorHAnsi"/>
              </w:rPr>
              <w:t>)</w:t>
            </w:r>
            <w:r w:rsidRPr="00D03804">
              <w:rPr>
                <w:rFonts w:cstheme="minorHAnsi"/>
              </w:rPr>
              <w:t> 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D03804">
              <w:rPr>
                <w:rFonts w:cstheme="minorHAnsi"/>
              </w:rPr>
              <w:t> for all 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D03804">
              <w:rPr>
                <w:rFonts w:cstheme="minorHAnsi"/>
              </w:rPr>
              <w:t> in the domain.</w:t>
            </w:r>
          </w:p>
        </w:tc>
      </w:tr>
      <w:tr w:rsidR="00713930" w:rsidRPr="00D02DA2" w14:paraId="0992AD69" w14:textId="77777777" w:rsidTr="00D26E06">
        <w:trPr>
          <w:cantSplit/>
          <w:trHeight w:val="233"/>
        </w:trPr>
        <w:tc>
          <w:tcPr>
            <w:tcW w:w="2520" w:type="dxa"/>
            <w:vAlign w:val="center"/>
          </w:tcPr>
          <w:p w14:paraId="2F74CEB3" w14:textId="70CD08EC" w:rsidR="00713930" w:rsidRPr="00D02DA2" w:rsidRDefault="004D4D1B" w:rsidP="0071393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Critical Points</w:t>
            </w:r>
          </w:p>
        </w:tc>
        <w:tc>
          <w:tcPr>
            <w:tcW w:w="7403" w:type="dxa"/>
            <w:vAlign w:val="center"/>
          </w:tcPr>
          <w:p w14:paraId="300F368A" w14:textId="77777777" w:rsidR="00973F8A" w:rsidRDefault="004D4D1B" w:rsidP="00713930">
            <w:pPr>
              <w:pStyle w:val="NoSpacing"/>
              <w:rPr>
                <w:rFonts w:cstheme="minorHAnsi"/>
              </w:rPr>
            </w:pPr>
            <w:r w:rsidRPr="004D4D1B">
              <w:rPr>
                <w:rFonts w:cstheme="minorHAnsi"/>
              </w:rPr>
              <w:t>Find the derivative </w:t>
            </w:r>
            <m:oMath>
              <m:r>
                <w:rPr>
                  <w:rFonts w:ascii="Cambria Math" w:hAnsi="Cambria Math" w:cstheme="minorHAnsi"/>
                </w:rPr>
                <m:t>f'(x)</m:t>
              </m:r>
            </m:oMath>
            <w:r w:rsidRPr="004D4D1B">
              <w:rPr>
                <w:rFonts w:cstheme="minorHAnsi"/>
              </w:rPr>
              <w:t> and set it to zero to find critical points. </w:t>
            </w:r>
          </w:p>
          <w:p w14:paraId="0AD78840" w14:textId="769E4021" w:rsidR="00713930" w:rsidRPr="00D02DA2" w:rsidRDefault="004D4D1B" w:rsidP="00713930">
            <w:pPr>
              <w:pStyle w:val="NoSpacing"/>
              <w:rPr>
                <w:rFonts w:cstheme="minorHAnsi"/>
              </w:rPr>
            </w:pPr>
            <w:r w:rsidRPr="004D4D1B">
              <w:rPr>
                <w:rFonts w:cstheme="minorHAnsi"/>
              </w:rPr>
              <w:t>Critical points are where the derivative is zero or undefined.</w:t>
            </w:r>
          </w:p>
        </w:tc>
      </w:tr>
      <w:tr w:rsidR="00713930" w:rsidRPr="00D02DA2" w14:paraId="3C3E5172" w14:textId="77777777" w:rsidTr="00D26E06">
        <w:trPr>
          <w:cantSplit/>
          <w:trHeight w:val="44"/>
        </w:trPr>
        <w:tc>
          <w:tcPr>
            <w:tcW w:w="2520" w:type="dxa"/>
            <w:vAlign w:val="center"/>
          </w:tcPr>
          <w:p w14:paraId="0D34D4AE" w14:textId="617E37BF" w:rsidR="00713930" w:rsidRPr="00973F8A" w:rsidRDefault="00973F8A" w:rsidP="00713930">
            <w:pPr>
              <w:pStyle w:val="NoSpacing"/>
              <w:rPr>
                <w:rFonts w:cstheme="minorHAnsi"/>
                <w:b/>
                <w:bCs/>
              </w:rPr>
            </w:pPr>
            <w:r w:rsidRPr="00973F8A">
              <w:rPr>
                <w:rFonts w:cstheme="minorHAnsi"/>
                <w:b/>
                <w:bCs/>
              </w:rPr>
              <w:t>Endpoints</w:t>
            </w:r>
          </w:p>
        </w:tc>
        <w:tc>
          <w:tcPr>
            <w:tcW w:w="7403" w:type="dxa"/>
            <w:vAlign w:val="center"/>
          </w:tcPr>
          <w:p w14:paraId="157B74D8" w14:textId="68AD7A40" w:rsidR="00713930" w:rsidRPr="00D02DA2" w:rsidRDefault="00973F8A" w:rsidP="00713930">
            <w:pPr>
              <w:pStyle w:val="NoSpacing"/>
              <w:rPr>
                <w:rFonts w:cstheme="minorHAnsi"/>
              </w:rPr>
            </w:pPr>
            <w:r w:rsidRPr="00973F8A">
              <w:rPr>
                <w:rFonts w:cstheme="minorHAnsi"/>
              </w:rPr>
              <w:t>For absolute extrema on a closed interval </w:t>
            </w:r>
            <m:oMath>
              <m:r>
                <w:rPr>
                  <w:rFonts w:ascii="Cambria Math" w:hAnsi="Cambria Math" w:cstheme="minorHAnsi"/>
                </w:rPr>
                <m:t>[a,b]</m:t>
              </m:r>
            </m:oMath>
            <w:r w:rsidRPr="00973F8A">
              <w:rPr>
                <w:rFonts w:cstheme="minorHAnsi"/>
              </w:rPr>
              <w:t>, evaluate the function at the crit</w:t>
            </w:r>
            <w:proofErr w:type="spellStart"/>
            <w:r>
              <w:rPr>
                <w:rFonts w:cstheme="minorHAnsi"/>
              </w:rPr>
              <w:t>i</w:t>
            </w:r>
            <w:r w:rsidRPr="00973F8A">
              <w:rPr>
                <w:rFonts w:cstheme="minorHAnsi"/>
              </w:rPr>
              <w:t>cal</w:t>
            </w:r>
            <w:proofErr w:type="spellEnd"/>
            <w:r w:rsidRPr="00973F8A">
              <w:rPr>
                <w:rFonts w:cstheme="minorHAnsi"/>
              </w:rPr>
              <w:t> points and at the endpoints </w:t>
            </w:r>
            <m:oMath>
              <m:r>
                <w:rPr>
                  <w:rFonts w:ascii="Cambria Math" w:hAnsi="Cambria Math" w:cstheme="minorHAnsi"/>
                </w:rPr>
                <m:t>f(a)</m:t>
              </m:r>
            </m:oMath>
            <w:r w:rsidRPr="00973F8A">
              <w:rPr>
                <w:rFonts w:cstheme="minorHAnsi"/>
              </w:rPr>
              <w:t> and </w:t>
            </w:r>
            <m:oMath>
              <m:r>
                <w:rPr>
                  <w:rFonts w:ascii="Cambria Math" w:hAnsi="Cambria Math" w:cstheme="minorHAnsi"/>
                </w:rPr>
                <m:t>f(b)</m:t>
              </m:r>
            </m:oMath>
            <w:r w:rsidRPr="00973F8A">
              <w:rPr>
                <w:rFonts w:cstheme="minorHAnsi"/>
              </w:rPr>
              <w:t>. The largest value among these will be the absolute maximum, and the smallest will be the absolute minimum.</w:t>
            </w:r>
          </w:p>
        </w:tc>
      </w:tr>
    </w:tbl>
    <w:p w14:paraId="3DC74720" w14:textId="77777777" w:rsidR="00D26E06" w:rsidRDefault="00D26E06" w:rsidP="00D26E06"/>
    <w:p w14:paraId="60F2B8F9" w14:textId="77777777" w:rsidR="00D26E06" w:rsidRDefault="00D26E06"/>
    <w:p w14:paraId="0DDEBF26" w14:textId="77777777" w:rsidR="00CC4071" w:rsidRDefault="00CC4071"/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7"/>
        <w:gridCol w:w="5603"/>
      </w:tblGrid>
      <w:tr w:rsidR="00D504A4" w:rsidRPr="00D02DA2" w14:paraId="2B1C86DB" w14:textId="77777777" w:rsidTr="00F405E5">
        <w:trPr>
          <w:cantSplit/>
        </w:trPr>
        <w:tc>
          <w:tcPr>
            <w:tcW w:w="4297" w:type="dxa"/>
            <w:shd w:val="clear" w:color="auto" w:fill="E36C0A" w:themeFill="accent6" w:themeFillShade="BF"/>
            <w:vAlign w:val="center"/>
          </w:tcPr>
          <w:p w14:paraId="5A930BDC" w14:textId="397E468D" w:rsidR="00BE6D40" w:rsidRPr="00D02DA2" w:rsidRDefault="00B4741E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E</w:t>
            </w:r>
            <w:r w:rsidR="00BE6D40" w:rsidRPr="00D02DA2">
              <w:rPr>
                <w:rFonts w:cstheme="minorHAnsi"/>
                <w:b/>
                <w:color w:val="FFFFFF" w:themeColor="background1"/>
                <w:sz w:val="28"/>
              </w:rPr>
              <w:t>quation</w:t>
            </w:r>
            <w:r w:rsidR="00756FBA">
              <w:rPr>
                <w:rFonts w:cstheme="minorHAnsi"/>
                <w:b/>
                <w:color w:val="FFFFFF" w:themeColor="background1"/>
                <w:sz w:val="28"/>
              </w:rPr>
              <w:t>s</w:t>
            </w:r>
            <w:r w:rsidR="00BE6D40" w:rsidRPr="00D02DA2">
              <w:rPr>
                <w:rFonts w:cstheme="minorHAnsi"/>
                <w:b/>
                <w:color w:val="FFFFFF" w:themeColor="background1"/>
                <w:sz w:val="28"/>
              </w:rPr>
              <w:t xml:space="preserve"> of a Line</w:t>
            </w:r>
          </w:p>
        </w:tc>
        <w:tc>
          <w:tcPr>
            <w:tcW w:w="5603" w:type="dxa"/>
            <w:shd w:val="clear" w:color="auto" w:fill="E36C0A" w:themeFill="accent6" w:themeFillShade="BF"/>
          </w:tcPr>
          <w:p w14:paraId="563ADC26" w14:textId="5ABBB24F" w:rsidR="00D504A4" w:rsidRPr="00D02DA2" w:rsidRDefault="00BE6D40" w:rsidP="00BE6D4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Used for Tangent Lines</w:t>
            </w:r>
          </w:p>
        </w:tc>
      </w:tr>
      <w:tr w:rsidR="00D504A4" w:rsidRPr="00D02DA2" w14:paraId="61B712FC" w14:textId="77777777" w:rsidTr="00F405E5">
        <w:trPr>
          <w:cantSplit/>
          <w:trHeight w:val="296"/>
        </w:trPr>
        <w:tc>
          <w:tcPr>
            <w:tcW w:w="4297" w:type="dxa"/>
            <w:vAlign w:val="center"/>
          </w:tcPr>
          <w:p w14:paraId="006E4C5D" w14:textId="04BC2D6E" w:rsidR="00D504A4" w:rsidRPr="00D02DA2" w:rsidRDefault="0079323C" w:rsidP="00D504A4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 xml:space="preserve">Standard </w:t>
            </w:r>
            <w:r w:rsidR="006469C5" w:rsidRPr="00D02DA2">
              <w:rPr>
                <w:rFonts w:cstheme="minorHAnsi"/>
                <w:b/>
              </w:rPr>
              <w:t>Form</w:t>
            </w:r>
          </w:p>
        </w:tc>
        <w:tc>
          <w:tcPr>
            <w:tcW w:w="5603" w:type="dxa"/>
            <w:vAlign w:val="center"/>
          </w:tcPr>
          <w:p w14:paraId="6A05A993" w14:textId="77777777" w:rsidR="00D504A4" w:rsidRPr="00D02DA2" w:rsidRDefault="00BE2332" w:rsidP="006469C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ax+by+c=0</m:t>
                </m:r>
              </m:oMath>
            </m:oMathPara>
          </w:p>
          <w:p w14:paraId="2274463B" w14:textId="23D884ED" w:rsidR="0056092D" w:rsidRPr="00D02DA2" w:rsidRDefault="00555408" w:rsidP="006469C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7B0BDD">
              <w:rPr>
                <w:rFonts w:cstheme="minorHAnsi"/>
              </w:rPr>
              <w:t xml:space="preserve">here 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="007B0BDD">
              <w:rPr>
                <w:rFonts w:cstheme="minorHAnsi"/>
              </w:rPr>
              <w:t xml:space="preserve"> is positive</w:t>
            </w:r>
          </w:p>
        </w:tc>
      </w:tr>
      <w:tr w:rsidR="00D504A4" w:rsidRPr="00D02DA2" w14:paraId="603534FE" w14:textId="77777777" w:rsidTr="00F405E5">
        <w:trPr>
          <w:cantSplit/>
          <w:trHeight w:val="296"/>
        </w:trPr>
        <w:tc>
          <w:tcPr>
            <w:tcW w:w="4297" w:type="dxa"/>
            <w:vAlign w:val="center"/>
          </w:tcPr>
          <w:p w14:paraId="476032D0" w14:textId="77777777" w:rsidR="00D504A4" w:rsidRPr="00D02DA2" w:rsidRDefault="006469C5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Slope-Intercept Form</w:t>
            </w:r>
          </w:p>
        </w:tc>
        <w:tc>
          <w:tcPr>
            <w:tcW w:w="5603" w:type="dxa"/>
          </w:tcPr>
          <w:p w14:paraId="508A2EE0" w14:textId="77777777" w:rsidR="00D504A4" w:rsidRPr="00D02DA2" w:rsidRDefault="006469C5" w:rsidP="006469C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y=mx+b</m:t>
                </m:r>
              </m:oMath>
            </m:oMathPara>
          </w:p>
        </w:tc>
      </w:tr>
      <w:tr w:rsidR="00D504A4" w:rsidRPr="00D02DA2" w14:paraId="14318F48" w14:textId="77777777" w:rsidTr="00F405E5">
        <w:trPr>
          <w:cantSplit/>
          <w:trHeight w:val="305"/>
        </w:trPr>
        <w:tc>
          <w:tcPr>
            <w:tcW w:w="4297" w:type="dxa"/>
            <w:vAlign w:val="center"/>
          </w:tcPr>
          <w:p w14:paraId="743EEA82" w14:textId="77777777" w:rsidR="00D504A4" w:rsidRPr="00D02DA2" w:rsidRDefault="006469C5" w:rsidP="00E9783C">
            <w:pPr>
              <w:pStyle w:val="NoSpacing"/>
              <w:rPr>
                <w:rFonts w:cstheme="minorHAnsi"/>
                <w:b/>
                <w:bCs/>
                <w:iCs/>
              </w:rPr>
            </w:pPr>
            <w:r w:rsidRPr="00D02DA2">
              <w:rPr>
                <w:rFonts w:cstheme="minorHAnsi"/>
                <w:b/>
                <w:bCs/>
                <w:iCs/>
              </w:rPr>
              <w:t>Point-Slope Form</w:t>
            </w:r>
          </w:p>
        </w:tc>
        <w:tc>
          <w:tcPr>
            <w:tcW w:w="5603" w:type="dxa"/>
          </w:tcPr>
          <w:p w14:paraId="14296AAF" w14:textId="77777777" w:rsidR="00E56359" w:rsidRPr="00D02DA2" w:rsidRDefault="006469C5" w:rsidP="00E56359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=m(x-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  <w:p w14:paraId="2CB76F32" w14:textId="7CA1DD3D" w:rsidR="008A36AD" w:rsidRPr="00D02DA2" w:rsidRDefault="007B0BDD" w:rsidP="007B0BD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m=f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sub>
                  </m:sSub>
                </m:e>
              </m:d>
            </m:oMath>
            <w:r>
              <w:rPr>
                <w:rFonts w:cstheme="minorHAnsi"/>
              </w:rPr>
              <w:t xml:space="preserve"> at point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sub>
                  </m:sSub>
                </m:e>
              </m:d>
            </m:oMath>
          </w:p>
        </w:tc>
      </w:tr>
      <w:tr w:rsidR="00C678D1" w:rsidRPr="00D02DA2" w14:paraId="7BFFD5E8" w14:textId="77777777" w:rsidTr="00F405E5">
        <w:trPr>
          <w:cantSplit/>
          <w:trHeight w:val="350"/>
        </w:trPr>
        <w:tc>
          <w:tcPr>
            <w:tcW w:w="4297" w:type="dxa"/>
            <w:vAlign w:val="center"/>
          </w:tcPr>
          <w:p w14:paraId="301DAFC4" w14:textId="01B7BEE5" w:rsidR="00C678D1" w:rsidRPr="00D02DA2" w:rsidRDefault="00C678D1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Intercept Form</w:t>
            </w:r>
          </w:p>
        </w:tc>
        <w:tc>
          <w:tcPr>
            <w:tcW w:w="5603" w:type="dxa"/>
          </w:tcPr>
          <w:p w14:paraId="1B8EE57B" w14:textId="77777777" w:rsidR="00C678D1" w:rsidRPr="00D02DA2" w:rsidRDefault="00000000" w:rsidP="00E9783C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b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=1</m:t>
                </m:r>
              </m:oMath>
            </m:oMathPara>
          </w:p>
          <w:p w14:paraId="21292239" w14:textId="455ED421" w:rsidR="0056092D" w:rsidRPr="00D02DA2" w:rsidRDefault="00961601" w:rsidP="00C678D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where </w:t>
            </w:r>
            <m:oMath>
              <m:r>
                <w:rPr>
                  <w:rFonts w:ascii="Cambria Math" w:eastAsia="SimSun" w:hAnsi="Cambria Math" w:cs="Calibri"/>
                </w:rPr>
                <m:t xml:space="preserve">a </m:t>
              </m:r>
            </m:oMath>
            <w:r w:rsidR="007B0BDD">
              <w:rPr>
                <w:rFonts w:ascii="Calibri" w:eastAsia="SimSun" w:hAnsi="Calibri" w:cs="Calibri"/>
              </w:rPr>
              <w:t xml:space="preserve">is the </w:t>
            </w:r>
            <m:oMath>
              <m:r>
                <w:rPr>
                  <w:rFonts w:ascii="Cambria Math" w:eastAsia="SimSun" w:hAnsi="Cambria Math" w:cs="Calibri"/>
                </w:rPr>
                <m:t xml:space="preserve">x-intercept </m:t>
              </m:r>
            </m:oMath>
          </w:p>
          <w:p w14:paraId="7DECAEEE" w14:textId="6460B258" w:rsidR="00C678D1" w:rsidRPr="00D02DA2" w:rsidRDefault="00961601" w:rsidP="007B0BD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and </w:t>
            </w:r>
            <m:oMath>
              <m:r>
                <w:rPr>
                  <w:rFonts w:ascii="Cambria Math" w:eastAsia="SimSun" w:hAnsi="Cambria Math" w:cs="Calibri"/>
                </w:rPr>
                <m:t>b</m:t>
              </m:r>
            </m:oMath>
            <w:r w:rsidR="007B0BDD">
              <w:rPr>
                <w:rFonts w:ascii="Calibri" w:eastAsia="SimSun" w:hAnsi="Calibri" w:cs="Calibri"/>
              </w:rPr>
              <w:t xml:space="preserve"> is the </w:t>
            </w:r>
            <m:oMath>
              <m:r>
                <w:rPr>
                  <w:rFonts w:ascii="Cambria Math" w:eastAsia="SimSun" w:hAnsi="Cambria Math" w:cs="Calibri"/>
                </w:rPr>
                <m:t>y-intercept</m:t>
              </m:r>
            </m:oMath>
          </w:p>
        </w:tc>
      </w:tr>
      <w:tr w:rsidR="00D504A4" w:rsidRPr="00D02DA2" w14:paraId="42456F99" w14:textId="77777777" w:rsidTr="00F405E5">
        <w:trPr>
          <w:cantSplit/>
          <w:trHeight w:val="350"/>
        </w:trPr>
        <w:tc>
          <w:tcPr>
            <w:tcW w:w="4297" w:type="dxa"/>
            <w:vAlign w:val="center"/>
          </w:tcPr>
          <w:p w14:paraId="4C5286E3" w14:textId="77777777" w:rsidR="00D504A4" w:rsidRPr="00D02DA2" w:rsidRDefault="006469C5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Calculus Form</w:t>
            </w:r>
          </w:p>
        </w:tc>
        <w:tc>
          <w:tcPr>
            <w:tcW w:w="5603" w:type="dxa"/>
          </w:tcPr>
          <w:p w14:paraId="0D1F41F9" w14:textId="0332A2E3" w:rsidR="009B4C14" w:rsidRPr="001B6C74" w:rsidRDefault="00EA5D9F" w:rsidP="00E9783C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x+f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</m:t>
                    </m:r>
                  </m:e>
                </m:d>
              </m:oMath>
            </m:oMathPara>
          </w:p>
          <w:p w14:paraId="477F01A5" w14:textId="77777777" w:rsidR="001B6C74" w:rsidRPr="00EA5D9F" w:rsidRDefault="001B6C74" w:rsidP="00E9783C">
            <w:pPr>
              <w:pStyle w:val="NoSpacing"/>
              <w:rPr>
                <w:rFonts w:cstheme="minorHAnsi"/>
              </w:rPr>
            </w:pPr>
          </w:p>
          <w:p w14:paraId="150D821E" w14:textId="35457017" w:rsidR="00EA5D9F" w:rsidRPr="00EA5D9F" w:rsidRDefault="00EA5D9F" w:rsidP="00E9783C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f(x)=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x-c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</m:oMath>
            </m:oMathPara>
          </w:p>
        </w:tc>
      </w:tr>
      <w:tr w:rsidR="00D504A4" w:rsidRPr="00D02DA2" w14:paraId="3F24D232" w14:textId="77777777" w:rsidTr="00F405E5">
        <w:trPr>
          <w:cantSplit/>
          <w:trHeight w:val="629"/>
        </w:trPr>
        <w:tc>
          <w:tcPr>
            <w:tcW w:w="4297" w:type="dxa"/>
            <w:vAlign w:val="center"/>
          </w:tcPr>
          <w:p w14:paraId="7CD70AFC" w14:textId="77777777" w:rsidR="00D504A4" w:rsidRPr="00D02DA2" w:rsidRDefault="008C55A0" w:rsidP="00E9783C">
            <w:pPr>
              <w:pStyle w:val="NoSpacing"/>
              <w:rPr>
                <w:rFonts w:cstheme="minorHAnsi"/>
                <w:b/>
                <w:bCs/>
              </w:rPr>
            </w:pPr>
            <w:r w:rsidRPr="00D02DA2">
              <w:rPr>
                <w:rFonts w:cstheme="minorHAnsi"/>
                <w:b/>
                <w:bCs/>
              </w:rPr>
              <w:t>Slope</w:t>
            </w:r>
          </w:p>
        </w:tc>
        <w:tc>
          <w:tcPr>
            <w:tcW w:w="5603" w:type="dxa"/>
          </w:tcPr>
          <w:p w14:paraId="60CD4D8C" w14:textId="0D2141A2" w:rsidR="00D504A4" w:rsidRPr="00D02DA2" w:rsidRDefault="00A10367" w:rsidP="00E9783C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m=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rise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run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∆y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∆x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→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</w:tc>
      </w:tr>
      <w:tr w:rsidR="005F1025" w:rsidRPr="00D02DA2" w14:paraId="7D93D0C7" w14:textId="77777777" w:rsidTr="00F405E5">
        <w:trPr>
          <w:cantSplit/>
          <w:trHeight w:val="386"/>
        </w:trPr>
        <w:tc>
          <w:tcPr>
            <w:tcW w:w="4297" w:type="dxa"/>
            <w:vAlign w:val="center"/>
          </w:tcPr>
          <w:p w14:paraId="46FB1FAD" w14:textId="510DD535" w:rsidR="005F1025" w:rsidRPr="00D02DA2" w:rsidRDefault="005F1025" w:rsidP="005F1025">
            <w:pPr>
              <w:pStyle w:val="NoSpacing"/>
              <w:rPr>
                <w:rFonts w:cstheme="minorHAnsi"/>
                <w:b/>
                <w:bCs/>
              </w:rPr>
            </w:pPr>
            <w:r w:rsidRPr="00D02DA2">
              <w:rPr>
                <w:rFonts w:cstheme="minorHAnsi"/>
                <w:b/>
                <w:bCs/>
              </w:rPr>
              <w:t>Vertical Line</w:t>
            </w:r>
          </w:p>
        </w:tc>
        <w:tc>
          <w:tcPr>
            <w:tcW w:w="5603" w:type="dxa"/>
            <w:vAlign w:val="center"/>
          </w:tcPr>
          <w:p w14:paraId="2AFB1650" w14:textId="1AB924AD" w:rsidR="005F1025" w:rsidRPr="00D02DA2" w:rsidRDefault="005F1025" w:rsidP="005F1025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x=a</m:t>
                </m:r>
              </m:oMath>
            </m:oMathPara>
          </w:p>
        </w:tc>
      </w:tr>
      <w:tr w:rsidR="005F1025" w:rsidRPr="00D02DA2" w14:paraId="616780D4" w14:textId="77777777" w:rsidTr="00F405E5">
        <w:trPr>
          <w:cantSplit/>
          <w:trHeight w:val="350"/>
        </w:trPr>
        <w:tc>
          <w:tcPr>
            <w:tcW w:w="4297" w:type="dxa"/>
            <w:vAlign w:val="center"/>
          </w:tcPr>
          <w:p w14:paraId="2ABD5AB4" w14:textId="4BC0D332" w:rsidR="005F1025" w:rsidRPr="00D02DA2" w:rsidRDefault="005F1025" w:rsidP="005F1025">
            <w:pPr>
              <w:pStyle w:val="NoSpacing"/>
              <w:rPr>
                <w:rFonts w:cstheme="minorHAnsi"/>
                <w:b/>
                <w:bCs/>
              </w:rPr>
            </w:pPr>
            <w:r w:rsidRPr="00D02DA2">
              <w:rPr>
                <w:rFonts w:cstheme="minorHAnsi"/>
                <w:b/>
                <w:bCs/>
              </w:rPr>
              <w:t>Horizontal Line</w:t>
            </w:r>
          </w:p>
        </w:tc>
        <w:tc>
          <w:tcPr>
            <w:tcW w:w="5603" w:type="dxa"/>
            <w:vAlign w:val="center"/>
          </w:tcPr>
          <w:p w14:paraId="3D4D8155" w14:textId="3F72F08B" w:rsidR="005F1025" w:rsidRPr="00D02DA2" w:rsidRDefault="005F1025" w:rsidP="005F1025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y=b</m:t>
                </m:r>
              </m:oMath>
            </m:oMathPara>
          </w:p>
        </w:tc>
      </w:tr>
    </w:tbl>
    <w:p w14:paraId="15A6243A" w14:textId="77777777" w:rsidR="00F405E5" w:rsidRDefault="00F405E5" w:rsidP="00F405E5"/>
    <w:tbl>
      <w:tblPr>
        <w:tblStyle w:val="TableGrid"/>
        <w:tblW w:w="992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864"/>
        <w:gridCol w:w="3529"/>
        <w:gridCol w:w="3530"/>
      </w:tblGrid>
      <w:tr w:rsidR="00F405E5" w:rsidRPr="00D02DA2" w14:paraId="02F26EF2" w14:textId="77777777" w:rsidTr="0093629D">
        <w:trPr>
          <w:cantSplit/>
        </w:trPr>
        <w:tc>
          <w:tcPr>
            <w:tcW w:w="2864" w:type="dxa"/>
            <w:shd w:val="clear" w:color="auto" w:fill="E36C0A" w:themeFill="accent6" w:themeFillShade="BF"/>
            <w:vAlign w:val="center"/>
          </w:tcPr>
          <w:p w14:paraId="21C88FDA" w14:textId="77777777" w:rsidR="00F405E5" w:rsidRPr="00D02DA2" w:rsidRDefault="00F405E5" w:rsidP="00F405E5">
            <w:pPr>
              <w:pStyle w:val="NoSpacing"/>
              <w:rPr>
                <w:rFonts w:cstheme="minorHAnsi"/>
                <w:b/>
                <w:color w:val="00B050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Physics</w:t>
            </w:r>
          </w:p>
        </w:tc>
        <w:tc>
          <w:tcPr>
            <w:tcW w:w="7059" w:type="dxa"/>
            <w:gridSpan w:val="2"/>
            <w:shd w:val="clear" w:color="auto" w:fill="E36C0A" w:themeFill="accent6" w:themeFillShade="BF"/>
            <w:vAlign w:val="center"/>
          </w:tcPr>
          <w:p w14:paraId="264367D0" w14:textId="77777777" w:rsidR="00F405E5" w:rsidRPr="00D02DA2" w:rsidRDefault="00F405E5" w:rsidP="0093629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Translational Motion</w:t>
            </w:r>
          </w:p>
        </w:tc>
      </w:tr>
      <w:tr w:rsidR="00F405E5" w:rsidRPr="00D02DA2" w14:paraId="43E3E68B" w14:textId="77777777" w:rsidTr="0093629D">
        <w:trPr>
          <w:cantSplit/>
          <w:trHeight w:val="989"/>
        </w:trPr>
        <w:tc>
          <w:tcPr>
            <w:tcW w:w="2864" w:type="dxa"/>
            <w:vAlign w:val="center"/>
          </w:tcPr>
          <w:p w14:paraId="2996E39D" w14:textId="77777777" w:rsidR="00F405E5" w:rsidRPr="00D02DA2" w:rsidRDefault="00F405E5" w:rsidP="0093629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Position</w:t>
            </w:r>
          </w:p>
        </w:tc>
        <w:tc>
          <w:tcPr>
            <w:tcW w:w="3529" w:type="dxa"/>
            <w:vAlign w:val="center"/>
          </w:tcPr>
          <w:p w14:paraId="1CA6C7E2" w14:textId="77777777" w:rsidR="00F405E5" w:rsidRDefault="00F405E5" w:rsidP="0093629D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1D</w:t>
            </w:r>
          </w:p>
          <w:p w14:paraId="454EE0A9" w14:textId="77777777" w:rsidR="00F405E5" w:rsidRPr="004478F8" w:rsidRDefault="00F405E5" w:rsidP="0093629D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t+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E0D9463" w14:textId="77777777" w:rsidR="00F405E5" w:rsidRDefault="00F405E5" w:rsidP="0093629D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</w:p>
          <w:p w14:paraId="6A028C27" w14:textId="77777777" w:rsidR="00F405E5" w:rsidRPr="005E4732" w:rsidRDefault="00F405E5" w:rsidP="0093629D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b/>
                <w:bCs/>
              </w:rPr>
            </w:pPr>
          </w:p>
        </w:tc>
        <w:tc>
          <w:tcPr>
            <w:tcW w:w="3530" w:type="dxa"/>
            <w:vAlign w:val="center"/>
          </w:tcPr>
          <w:p w14:paraId="7EC7AD79" w14:textId="77777777" w:rsidR="00F405E5" w:rsidRDefault="00F405E5" w:rsidP="0093629D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2D</w:t>
            </w:r>
          </w:p>
          <w:p w14:paraId="4D56FE15" w14:textId="77777777" w:rsidR="00F405E5" w:rsidRPr="00372536" w:rsidRDefault="00F405E5" w:rsidP="0093629D">
            <w:pPr>
              <w:pStyle w:val="NoSpacing"/>
              <w:spacing w:before="20" w:after="20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0,x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t+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1D5E40AD" w14:textId="77777777" w:rsidR="00F405E5" w:rsidRPr="005E4732" w:rsidRDefault="00F405E5" w:rsidP="0093629D">
            <w:pPr>
              <w:pStyle w:val="NoSpacing"/>
              <w:spacing w:before="20" w:after="20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0,y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t+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g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</w:tr>
      <w:tr w:rsidR="00F405E5" w:rsidRPr="00D02DA2" w14:paraId="14A14715" w14:textId="77777777" w:rsidTr="0093629D">
        <w:trPr>
          <w:cantSplit/>
        </w:trPr>
        <w:tc>
          <w:tcPr>
            <w:tcW w:w="2864" w:type="dxa"/>
            <w:vAlign w:val="center"/>
          </w:tcPr>
          <w:p w14:paraId="19103718" w14:textId="77777777" w:rsidR="00F405E5" w:rsidRPr="00D02DA2" w:rsidRDefault="00F405E5" w:rsidP="0093629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Velocity</w:t>
            </w:r>
          </w:p>
        </w:tc>
        <w:tc>
          <w:tcPr>
            <w:tcW w:w="3529" w:type="dxa"/>
            <w:vAlign w:val="center"/>
          </w:tcPr>
          <w:p w14:paraId="1E1E49F8" w14:textId="77777777" w:rsidR="00F405E5" w:rsidRPr="00D02DA2" w:rsidRDefault="00F405E5" w:rsidP="0093629D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v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530" w:type="dxa"/>
            <w:vAlign w:val="center"/>
          </w:tcPr>
          <w:p w14:paraId="0B08760E" w14:textId="77777777" w:rsidR="00F405E5" w:rsidRPr="00D474CB" w:rsidRDefault="00F405E5" w:rsidP="0093629D">
            <w:pPr>
              <w:pStyle w:val="NoSpacing"/>
              <w:spacing w:before="20" w:after="20"/>
              <w:jc w:val="center"/>
              <w:rPr>
                <w:rFonts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v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+a</m:t>
                </m:r>
                <m:r>
                  <w:rPr>
                    <w:rFonts w:ascii="Cambria Math" w:hAnsi="Cambria Math" w:cstheme="minorHAnsi"/>
                  </w:rPr>
                  <m:t>t</m:t>
                </m:r>
              </m:oMath>
            </m:oMathPara>
          </w:p>
          <w:p w14:paraId="5EA5AB16" w14:textId="77777777" w:rsidR="00F405E5" w:rsidRPr="00D474CB" w:rsidRDefault="00000000" w:rsidP="0093629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fr-FR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fr-F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  <w:lang w:val="fr-FR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lang w:val="fr-FR"/>
                  </w:rPr>
                  <m:t>a</m:t>
                </m:r>
                <m:r>
                  <w:rPr>
                    <w:rFonts w:ascii="Cambria Math" w:hAnsi="Cambria Math" w:cstheme="minorHAnsi"/>
                    <w:lang w:val="fr-FR"/>
                  </w:rPr>
                  <m:t>(x-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)</m:t>
                </m:r>
              </m:oMath>
            </m:oMathPara>
          </w:p>
        </w:tc>
      </w:tr>
      <w:tr w:rsidR="00F405E5" w:rsidRPr="00D02DA2" w14:paraId="1EA870AA" w14:textId="77777777" w:rsidTr="0093629D">
        <w:trPr>
          <w:cantSplit/>
        </w:trPr>
        <w:tc>
          <w:tcPr>
            <w:tcW w:w="2864" w:type="dxa"/>
            <w:vAlign w:val="center"/>
          </w:tcPr>
          <w:p w14:paraId="0A30AD2D" w14:textId="77777777" w:rsidR="00F405E5" w:rsidRPr="00D02DA2" w:rsidRDefault="00F405E5" w:rsidP="0093629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Acceleration</w:t>
            </w:r>
          </w:p>
        </w:tc>
        <w:tc>
          <w:tcPr>
            <w:tcW w:w="3529" w:type="dxa"/>
            <w:vAlign w:val="center"/>
          </w:tcPr>
          <w:p w14:paraId="087041D6" w14:textId="77777777" w:rsidR="00F405E5" w:rsidRPr="00D02DA2" w:rsidRDefault="00F405E5" w:rsidP="0093629D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530" w:type="dxa"/>
            <w:vAlign w:val="center"/>
          </w:tcPr>
          <w:p w14:paraId="559A61D8" w14:textId="77777777" w:rsidR="00F405E5" w:rsidRPr="00D02DA2" w:rsidRDefault="00F405E5" w:rsidP="0093629D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</w:tr>
      <w:tr w:rsidR="00F405E5" w:rsidRPr="00D02DA2" w14:paraId="0D7AB452" w14:textId="77777777" w:rsidTr="0093629D">
        <w:trPr>
          <w:cantSplit/>
        </w:trPr>
        <w:tc>
          <w:tcPr>
            <w:tcW w:w="2864" w:type="dxa"/>
            <w:vAlign w:val="center"/>
          </w:tcPr>
          <w:p w14:paraId="3EF6F164" w14:textId="77777777" w:rsidR="00F405E5" w:rsidRPr="00D02DA2" w:rsidRDefault="00F405E5" w:rsidP="0093629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Jerk</w:t>
            </w:r>
            <w:r>
              <w:rPr>
                <w:rFonts w:cstheme="minorHAnsi"/>
                <w:b/>
              </w:rPr>
              <w:t xml:space="preserve"> </w:t>
            </w:r>
            <w:r w:rsidRPr="00EA5D9F">
              <w:rPr>
                <w:rFonts w:cstheme="minorHAnsi"/>
                <w:bCs/>
              </w:rPr>
              <w:t>(Jolt)</w:t>
            </w:r>
          </w:p>
        </w:tc>
        <w:tc>
          <w:tcPr>
            <w:tcW w:w="3529" w:type="dxa"/>
            <w:vAlign w:val="center"/>
          </w:tcPr>
          <w:p w14:paraId="229755AF" w14:textId="77777777" w:rsidR="00F405E5" w:rsidRPr="00D02DA2" w:rsidRDefault="00F405E5" w:rsidP="0093629D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j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(3)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530" w:type="dxa"/>
            <w:vAlign w:val="center"/>
          </w:tcPr>
          <w:p w14:paraId="22BED193" w14:textId="77777777" w:rsidR="00F405E5" w:rsidRPr="00D02DA2" w:rsidRDefault="00F405E5" w:rsidP="0093629D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AE081E">
              <w:rPr>
                <w:rFonts w:cstheme="minorHAnsi"/>
              </w:rPr>
              <w:t> </w:t>
            </w:r>
            <w:r>
              <w:rPr>
                <w:rFonts w:cstheme="minorHAnsi"/>
              </w:rPr>
              <w:t>W</w:t>
            </w:r>
            <w:r w:rsidRPr="00AE081E">
              <w:rPr>
                <w:rFonts w:cstheme="minorHAnsi"/>
              </w:rPr>
              <w:t xml:space="preserve">hen a car </w:t>
            </w:r>
            <w:proofErr w:type="gramStart"/>
            <w:r w:rsidRPr="00AE081E">
              <w:rPr>
                <w:rFonts w:cstheme="minorHAnsi"/>
              </w:rPr>
              <w:t>brakes</w:t>
            </w:r>
            <w:proofErr w:type="gramEnd"/>
            <w:r w:rsidRPr="00AE081E">
              <w:rPr>
                <w:rFonts w:cstheme="minorHAnsi"/>
              </w:rPr>
              <w:t xml:space="preserve"> sharply or accelerates quickly. </w:t>
            </w:r>
          </w:p>
        </w:tc>
      </w:tr>
      <w:tr w:rsidR="00F405E5" w:rsidRPr="00D02DA2" w14:paraId="196FFEDA" w14:textId="77777777" w:rsidTr="0093629D">
        <w:trPr>
          <w:cantSplit/>
        </w:trPr>
        <w:tc>
          <w:tcPr>
            <w:tcW w:w="2864" w:type="dxa"/>
            <w:vAlign w:val="center"/>
          </w:tcPr>
          <w:p w14:paraId="37645EF1" w14:textId="77777777" w:rsidR="00F405E5" w:rsidRDefault="00F405E5" w:rsidP="0093629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Gravitational Constant (</w:t>
            </w:r>
            <w:r w:rsidRPr="00D02DA2">
              <w:rPr>
                <w:rFonts w:cstheme="minorHAnsi"/>
                <w:b/>
                <w:i/>
                <w:iCs/>
              </w:rPr>
              <w:t>g</w:t>
            </w:r>
            <w:r w:rsidRPr="00D02DA2">
              <w:rPr>
                <w:rFonts w:cstheme="minorHAnsi"/>
                <w:b/>
              </w:rPr>
              <w:t>)</w:t>
            </w:r>
          </w:p>
          <w:p w14:paraId="209B2363" w14:textId="77777777" w:rsidR="00F405E5" w:rsidRPr="0095657A" w:rsidRDefault="00F405E5" w:rsidP="0093629D">
            <w:pPr>
              <w:pStyle w:val="NoSpacing"/>
              <w:rPr>
                <w:rFonts w:cstheme="minorHAnsi"/>
                <w:bCs/>
              </w:rPr>
            </w:pPr>
            <w:r w:rsidRPr="0095657A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 xml:space="preserve">Planet </w:t>
            </w:r>
            <w:r w:rsidRPr="0095657A">
              <w:rPr>
                <w:rFonts w:cstheme="minorHAnsi"/>
                <w:bCs/>
              </w:rPr>
              <w:t>Earth)</w:t>
            </w:r>
          </w:p>
        </w:tc>
        <w:tc>
          <w:tcPr>
            <w:tcW w:w="3529" w:type="dxa"/>
            <w:vAlign w:val="center"/>
          </w:tcPr>
          <w:p w14:paraId="7AA94CA7" w14:textId="77777777" w:rsidR="00F405E5" w:rsidRPr="00D02DA2" w:rsidRDefault="00F405E5" w:rsidP="0093629D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g≈</m:t>
                </m:r>
                <m:r>
                  <w:rPr>
                    <w:rFonts w:ascii="Cambria Math" w:eastAsia="SimSun" w:hAnsi="Cambria Math" w:cs="Calibri"/>
                  </w:rPr>
                  <m:t>-9.81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530" w:type="dxa"/>
            <w:vAlign w:val="center"/>
          </w:tcPr>
          <w:p w14:paraId="4BEE8BA4" w14:textId="77777777" w:rsidR="00F405E5" w:rsidRPr="00D02DA2" w:rsidRDefault="00F405E5" w:rsidP="0093629D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g≈</m:t>
                </m:r>
                <m:r>
                  <w:rPr>
                    <w:rFonts w:ascii="Cambria Math" w:eastAsia="SimSun" w:hAnsi="Cambria Math" w:cs="Calibri"/>
                  </w:rPr>
                  <m:t xml:space="preserve">-32.2 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ft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SimSun" w:hAnsi="Cambria Math" w:cs="Calibri"/>
                  </w:rPr>
                  <m:t xml:space="preserve"> </m:t>
                </m:r>
              </m:oMath>
            </m:oMathPara>
          </w:p>
        </w:tc>
      </w:tr>
    </w:tbl>
    <w:p w14:paraId="7890B6BA" w14:textId="77777777" w:rsidR="00F405E5" w:rsidRDefault="00F405E5" w:rsidP="00F405E5"/>
    <w:p w14:paraId="0704E445" w14:textId="00DC11DE" w:rsidR="00701C1B" w:rsidRPr="00524E9A" w:rsidRDefault="00701C1B">
      <w:pPr>
        <w:rPr>
          <w:rFonts w:cstheme="minorHAnsi"/>
        </w:rPr>
      </w:pPr>
      <w:r w:rsidRPr="00524E9A">
        <w:rPr>
          <w:rFonts w:cstheme="minorHAnsi"/>
        </w:rPr>
        <w:br w:type="page"/>
      </w:r>
    </w:p>
    <w:tbl>
      <w:tblPr>
        <w:tblStyle w:val="TableGrid"/>
        <w:tblW w:w="10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269"/>
        <w:gridCol w:w="271"/>
        <w:gridCol w:w="720"/>
        <w:gridCol w:w="2700"/>
        <w:gridCol w:w="330"/>
        <w:gridCol w:w="38"/>
        <w:gridCol w:w="1252"/>
        <w:gridCol w:w="1816"/>
        <w:gridCol w:w="254"/>
        <w:gridCol w:w="810"/>
      </w:tblGrid>
      <w:tr w:rsidR="00AD74C7" w:rsidRPr="00524E9A" w14:paraId="741FFFB9" w14:textId="0DF23212" w:rsidTr="0090488F">
        <w:trPr>
          <w:gridAfter w:val="1"/>
          <w:wAfter w:w="810" w:type="dxa"/>
          <w:cantSplit/>
        </w:trPr>
        <w:tc>
          <w:tcPr>
            <w:tcW w:w="6067" w:type="dxa"/>
            <w:gridSpan w:val="6"/>
            <w:shd w:val="clear" w:color="auto" w:fill="E36C0A" w:themeFill="accent6" w:themeFillShade="BF"/>
            <w:vAlign w:val="center"/>
          </w:tcPr>
          <w:p w14:paraId="56D9946D" w14:textId="3E8DB19C" w:rsidR="00AD74C7" w:rsidRPr="00FB463D" w:rsidRDefault="00AD74C7" w:rsidP="00466D89">
            <w:pPr>
              <w:pStyle w:val="NoSpacing"/>
              <w:jc w:val="both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FB463D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>Differentiation &amp; Differentials</w:t>
            </w:r>
          </w:p>
        </w:tc>
        <w:tc>
          <w:tcPr>
            <w:tcW w:w="3360" w:type="dxa"/>
            <w:gridSpan w:val="4"/>
            <w:shd w:val="clear" w:color="auto" w:fill="E36C0A" w:themeFill="accent6" w:themeFillShade="BF"/>
          </w:tcPr>
          <w:p w14:paraId="1F77902B" w14:textId="77777777" w:rsidR="00AD74C7" w:rsidRPr="00524E9A" w:rsidRDefault="00AD74C7" w:rsidP="00E9783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AD74C7" w:rsidRPr="00524E9A" w14:paraId="23F210C2" w14:textId="48E27ADE" w:rsidTr="0090488F">
        <w:trPr>
          <w:gridAfter w:val="1"/>
          <w:wAfter w:w="810" w:type="dxa"/>
          <w:cantSplit/>
          <w:trHeight w:val="908"/>
        </w:trPr>
        <w:tc>
          <w:tcPr>
            <w:tcW w:w="1777" w:type="dxa"/>
            <w:vAlign w:val="center"/>
          </w:tcPr>
          <w:p w14:paraId="13359DC9" w14:textId="780F6E54" w:rsidR="00AD74C7" w:rsidRPr="00524E9A" w:rsidRDefault="00AD74C7" w:rsidP="00A62C96">
            <w:pPr>
              <w:pStyle w:val="NoSpacing"/>
              <w:rPr>
                <w:rFonts w:cstheme="minorHAnsi"/>
                <w:b/>
              </w:rPr>
            </w:pPr>
            <w:r w:rsidRPr="00524E9A">
              <w:rPr>
                <w:rFonts w:cstheme="minorHAnsi"/>
                <w:b/>
              </w:rPr>
              <w:t>Rolle’s Theorem</w:t>
            </w:r>
          </w:p>
        </w:tc>
        <w:tc>
          <w:tcPr>
            <w:tcW w:w="4290" w:type="dxa"/>
            <w:gridSpan w:val="5"/>
            <w:vAlign w:val="center"/>
          </w:tcPr>
          <w:p w14:paraId="2961D090" w14:textId="610691CE" w:rsidR="007037C7" w:rsidRPr="00524E9A" w:rsidRDefault="008B1874" w:rsidP="00E9783C">
            <w:pPr>
              <w:pStyle w:val="NoSpacing"/>
              <w:jc w:val="center"/>
              <w:rPr>
                <w:rFonts w:cstheme="minorHAnsi"/>
              </w:rPr>
            </w:pPr>
            <w:r w:rsidRPr="00524E9A">
              <w:rPr>
                <w:rFonts w:cstheme="minorHAnsi"/>
              </w:rPr>
              <w:t xml:space="preserve">Assume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="007037C7" w:rsidRPr="00524E9A">
              <w:rPr>
                <w:rFonts w:cstheme="minorHAnsi"/>
              </w:rPr>
              <w:t xml:space="preserve"> is </w:t>
            </w:r>
            <w:r w:rsidR="007037C7" w:rsidRPr="00524E9A">
              <w:rPr>
                <w:rFonts w:cstheme="minorHAnsi"/>
                <w:u w:val="single"/>
              </w:rPr>
              <w:t>continuous</w:t>
            </w:r>
            <w:r w:rsidR="007037C7" w:rsidRPr="00524E9A">
              <w:rPr>
                <w:rFonts w:cstheme="minorHAnsi"/>
              </w:rPr>
              <w:t xml:space="preserve"> on the closed interval </w:t>
            </w:r>
            <m:oMath>
              <m:r>
                <w:rPr>
                  <w:rFonts w:ascii="Cambria Math" w:hAnsi="Cambria Math" w:cstheme="minorHAnsi"/>
                </w:rPr>
                <m:t>[a,b]</m:t>
              </m:r>
            </m:oMath>
            <w:r w:rsidR="007037C7" w:rsidRPr="00524E9A">
              <w:rPr>
                <w:rFonts w:cstheme="minorHAnsi"/>
              </w:rPr>
              <w:t xml:space="preserve">, and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="007037C7" w:rsidRPr="00524E9A">
              <w:rPr>
                <w:rFonts w:cstheme="minorHAnsi"/>
              </w:rPr>
              <w:t xml:space="preserve"> is </w:t>
            </w:r>
            <w:r w:rsidR="007037C7" w:rsidRPr="00524E9A">
              <w:rPr>
                <w:rFonts w:cstheme="minorHAnsi"/>
                <w:u w:val="single"/>
              </w:rPr>
              <w:t>differentiable</w:t>
            </w:r>
            <w:r w:rsidR="007037C7" w:rsidRPr="00524E9A">
              <w:rPr>
                <w:rFonts w:cstheme="minorHAnsi"/>
              </w:rPr>
              <w:t xml:space="preserve"> on the open interval </w:t>
            </w:r>
            <m:oMath>
              <m:r>
                <w:rPr>
                  <w:rFonts w:ascii="Cambria Math" w:hAnsi="Cambria Math" w:cstheme="minorHAnsi"/>
                </w:rPr>
                <m:t>(a,b)</m:t>
              </m:r>
            </m:oMath>
            <w:r w:rsidR="007037C7" w:rsidRPr="00524E9A">
              <w:rPr>
                <w:rFonts w:cstheme="minorHAnsi"/>
              </w:rPr>
              <w:t>.</w:t>
            </w:r>
          </w:p>
          <w:p w14:paraId="75CF4C27" w14:textId="77777777" w:rsidR="007037C7" w:rsidRPr="00524E9A" w:rsidRDefault="007037C7" w:rsidP="00E9783C">
            <w:pPr>
              <w:pStyle w:val="NoSpacing"/>
              <w:jc w:val="center"/>
              <w:rPr>
                <w:rFonts w:cstheme="minorHAnsi"/>
              </w:rPr>
            </w:pPr>
          </w:p>
          <w:p w14:paraId="0AF2E96F" w14:textId="17E54B01" w:rsidR="00AD74C7" w:rsidRPr="00524E9A" w:rsidRDefault="00AD74C7" w:rsidP="00E9783C">
            <w:pPr>
              <w:pStyle w:val="NoSpacing"/>
              <w:jc w:val="center"/>
              <w:rPr>
                <w:rFonts w:cstheme="minorHAnsi"/>
              </w:rPr>
            </w:pPr>
            <w:r w:rsidRPr="00524E9A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</m:d>
              <m:r>
                <w:rPr>
                  <w:rFonts w:ascii="Cambria Math" w:hAnsi="Cambria Math" w:cstheme="minorHAnsi"/>
                </w:rPr>
                <m:t>=f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</m:d>
            </m:oMath>
            <w:r w:rsidRPr="00524E9A">
              <w:rPr>
                <w:rFonts w:cstheme="minorHAnsi"/>
              </w:rPr>
              <w:t xml:space="preserve">, then there exists at least one number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524E9A">
              <w:rPr>
                <w:rFonts w:cstheme="minorHAnsi"/>
              </w:rPr>
              <w:t xml:space="preserve"> in </w:t>
            </w:r>
            <m:oMath>
              <m:r>
                <w:rPr>
                  <w:rFonts w:ascii="Cambria Math" w:hAnsi="Cambria Math" w:cstheme="minorHAnsi"/>
                </w:rPr>
                <m:t>(a,b)</m:t>
              </m:r>
            </m:oMath>
            <w:r w:rsidRPr="00524E9A">
              <w:rPr>
                <w:rFonts w:cstheme="minorHAnsi"/>
              </w:rPr>
              <w:t xml:space="preserve"> such that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</m:d>
              <m:r>
                <w:rPr>
                  <w:rFonts w:ascii="Cambria Math" w:hAnsi="Cambria Math" w:cstheme="minorHAnsi"/>
                </w:rPr>
                <m:t>=0</m:t>
              </m:r>
            </m:oMath>
            <w:r w:rsidRPr="00524E9A">
              <w:rPr>
                <w:rFonts w:cstheme="minorHAnsi"/>
              </w:rPr>
              <w:t>.</w:t>
            </w:r>
          </w:p>
        </w:tc>
        <w:tc>
          <w:tcPr>
            <w:tcW w:w="3360" w:type="dxa"/>
            <w:gridSpan w:val="4"/>
          </w:tcPr>
          <w:p w14:paraId="5C303D18" w14:textId="77777777" w:rsidR="0053110D" w:rsidRPr="00524E9A" w:rsidRDefault="0053110D" w:rsidP="00E9783C">
            <w:pPr>
              <w:pStyle w:val="NoSpacing"/>
              <w:jc w:val="center"/>
              <w:rPr>
                <w:rFonts w:cstheme="minorHAnsi"/>
              </w:rPr>
            </w:pPr>
          </w:p>
          <w:p w14:paraId="39396E25" w14:textId="77777777" w:rsidR="00AD74C7" w:rsidRPr="00524E9A" w:rsidRDefault="0053110D" w:rsidP="00E9783C">
            <w:pPr>
              <w:pStyle w:val="NoSpacing"/>
              <w:jc w:val="center"/>
              <w:rPr>
                <w:rFonts w:cstheme="minorHAnsi"/>
              </w:rPr>
            </w:pPr>
            <w:r w:rsidRPr="00524E9A">
              <w:rPr>
                <w:noProof/>
              </w:rPr>
              <w:drawing>
                <wp:inline distT="0" distB="0" distL="0" distR="0" wp14:anchorId="5A905086" wp14:editId="10B4A179">
                  <wp:extent cx="2026920" cy="885879"/>
                  <wp:effectExtent l="0" t="0" r="0" b="9525"/>
                  <wp:docPr id="57810793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872" cy="88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067CC" w14:textId="203CEBD6" w:rsidR="00D86A3B" w:rsidRPr="00524E9A" w:rsidRDefault="00D86A3B" w:rsidP="00E9783C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D74C7" w:rsidRPr="00524E9A" w14:paraId="517C0385" w14:textId="45EACC15" w:rsidTr="0090488F">
        <w:trPr>
          <w:gridAfter w:val="1"/>
          <w:wAfter w:w="810" w:type="dxa"/>
          <w:cantSplit/>
          <w:trHeight w:val="2258"/>
        </w:trPr>
        <w:tc>
          <w:tcPr>
            <w:tcW w:w="1777" w:type="dxa"/>
            <w:tcBorders>
              <w:bottom w:val="single" w:sz="4" w:space="0" w:color="000000" w:themeColor="text1"/>
            </w:tcBorders>
            <w:vAlign w:val="center"/>
          </w:tcPr>
          <w:p w14:paraId="0B8602CC" w14:textId="03088681" w:rsidR="00AD74C7" w:rsidRPr="00524E9A" w:rsidRDefault="00AD74C7" w:rsidP="00E9783C">
            <w:pPr>
              <w:pStyle w:val="NoSpacing"/>
              <w:rPr>
                <w:rFonts w:cstheme="minorHAnsi"/>
                <w:b/>
              </w:rPr>
            </w:pPr>
            <w:r w:rsidRPr="00524E9A">
              <w:rPr>
                <w:rFonts w:cstheme="minorHAnsi"/>
                <w:b/>
              </w:rPr>
              <w:t>Mean Value Theorem</w:t>
            </w:r>
          </w:p>
        </w:tc>
        <w:tc>
          <w:tcPr>
            <w:tcW w:w="429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26434C1" w14:textId="1AD33687" w:rsidR="007037C7" w:rsidRPr="00524E9A" w:rsidRDefault="007037C7" w:rsidP="00E9783C">
            <w:pPr>
              <w:pStyle w:val="NoSpacing"/>
              <w:jc w:val="center"/>
              <w:rPr>
                <w:rFonts w:cstheme="minorHAnsi"/>
              </w:rPr>
            </w:pPr>
            <w:r w:rsidRPr="00524E9A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524E9A">
              <w:rPr>
                <w:rFonts w:cstheme="minorHAnsi"/>
              </w:rPr>
              <w:t xml:space="preserve"> meets the conditions of Rolle’s Theorem, then you can find ‘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524E9A">
              <w:rPr>
                <w:rFonts w:cstheme="minorHAnsi"/>
              </w:rPr>
              <w:t>’.</w:t>
            </w:r>
          </w:p>
          <w:p w14:paraId="5DD04AD2" w14:textId="77777777" w:rsidR="007037C7" w:rsidRPr="00524E9A" w:rsidRDefault="007037C7" w:rsidP="00E9783C">
            <w:pPr>
              <w:pStyle w:val="NoSpacing"/>
              <w:jc w:val="center"/>
              <w:rPr>
                <w:rFonts w:cstheme="minorHAnsi"/>
              </w:rPr>
            </w:pPr>
          </w:p>
          <w:p w14:paraId="2F261504" w14:textId="294882D7" w:rsidR="00AD74C7" w:rsidRPr="00524E9A" w:rsidRDefault="00000000" w:rsidP="00E9783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-f(a)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b-a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∆y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∆x</m:t>
                    </m:r>
                  </m:den>
                </m:f>
              </m:oMath>
            </m:oMathPara>
          </w:p>
          <w:p w14:paraId="17A25337" w14:textId="77777777" w:rsidR="00FF46C6" w:rsidRPr="00524E9A" w:rsidRDefault="00FF46C6" w:rsidP="00007AEE">
            <w:pPr>
              <w:pStyle w:val="NoSpacing"/>
              <w:jc w:val="center"/>
              <w:rPr>
                <w:rFonts w:cstheme="minorHAnsi"/>
              </w:rPr>
            </w:pPr>
          </w:p>
          <w:p w14:paraId="39F04461" w14:textId="6B402A44" w:rsidR="00AD74C7" w:rsidRPr="00524E9A" w:rsidRDefault="00AD74C7" w:rsidP="00007AE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f(b)=f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b-a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f'(c)</m:t>
                </m:r>
              </m:oMath>
            </m:oMathPara>
          </w:p>
        </w:tc>
        <w:tc>
          <w:tcPr>
            <w:tcW w:w="3360" w:type="dxa"/>
            <w:gridSpan w:val="4"/>
            <w:tcBorders>
              <w:bottom w:val="single" w:sz="4" w:space="0" w:color="000000" w:themeColor="text1"/>
            </w:tcBorders>
          </w:tcPr>
          <w:p w14:paraId="5BA42CB3" w14:textId="45C81DF9" w:rsidR="003E7E36" w:rsidRPr="00524E9A" w:rsidRDefault="00AD74C7" w:rsidP="00164E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524E9A">
              <w:rPr>
                <w:noProof/>
              </w:rPr>
              <w:drawing>
                <wp:inline distT="0" distB="0" distL="0" distR="0" wp14:anchorId="0B30164C" wp14:editId="4ED40905">
                  <wp:extent cx="2138680" cy="1433291"/>
                  <wp:effectExtent l="0" t="0" r="0" b="0"/>
                  <wp:docPr id="18785661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658" cy="1443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4C7" w:rsidRPr="00524E9A" w14:paraId="6185CC16" w14:textId="4453BE85" w:rsidTr="0090488F">
        <w:trPr>
          <w:gridAfter w:val="1"/>
          <w:wAfter w:w="810" w:type="dxa"/>
          <w:cantSplit/>
        </w:trPr>
        <w:tc>
          <w:tcPr>
            <w:tcW w:w="1777" w:type="dxa"/>
            <w:tcBorders>
              <w:bottom w:val="single" w:sz="4" w:space="0" w:color="000000" w:themeColor="text1"/>
            </w:tcBorders>
            <w:vAlign w:val="center"/>
          </w:tcPr>
          <w:p w14:paraId="1B6E7A1E" w14:textId="791CAB3F" w:rsidR="00AD74C7" w:rsidRPr="00524E9A" w:rsidRDefault="00AD74C7" w:rsidP="007037C7">
            <w:pPr>
              <w:pStyle w:val="NoSpacing"/>
              <w:rPr>
                <w:rFonts w:cstheme="minorHAnsi"/>
                <w:b/>
              </w:rPr>
            </w:pPr>
            <w:r w:rsidRPr="00524E9A">
              <w:rPr>
                <w:rFonts w:cstheme="minorHAnsi"/>
                <w:b/>
              </w:rPr>
              <w:t>Intermediate Value Theorem</w:t>
            </w:r>
          </w:p>
        </w:tc>
        <w:tc>
          <w:tcPr>
            <w:tcW w:w="429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3C92BEC2" w14:textId="3C2493BF" w:rsidR="007037C7" w:rsidRPr="00524E9A" w:rsidRDefault="008B1874" w:rsidP="004E5C5A">
            <w:pPr>
              <w:pStyle w:val="NoSpacing"/>
              <w:jc w:val="center"/>
              <w:rPr>
                <w:rFonts w:cstheme="minorHAnsi"/>
              </w:rPr>
            </w:pPr>
            <w:r w:rsidRPr="00524E9A">
              <w:rPr>
                <w:rFonts w:cstheme="minorHAnsi"/>
              </w:rPr>
              <w:t xml:space="preserve">Assume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="007037C7" w:rsidRPr="00524E9A">
              <w:rPr>
                <w:rFonts w:cstheme="minorHAnsi"/>
              </w:rPr>
              <w:t xml:space="preserve"> is a </w:t>
            </w:r>
            <w:r w:rsidR="007037C7" w:rsidRPr="00524E9A">
              <w:rPr>
                <w:rFonts w:cstheme="minorHAnsi"/>
                <w:u w:val="single"/>
              </w:rPr>
              <w:t>continuous</w:t>
            </w:r>
            <w:r w:rsidR="007037C7" w:rsidRPr="00524E9A">
              <w:rPr>
                <w:rFonts w:cstheme="minorHAnsi"/>
              </w:rPr>
              <w:t xml:space="preserve"> function with the interval </w:t>
            </w:r>
            <m:oMath>
              <m:r>
                <w:rPr>
                  <w:rFonts w:ascii="Cambria Math" w:hAnsi="Cambria Math" w:cstheme="minorHAnsi"/>
                </w:rPr>
                <m:t>[a, b]</m:t>
              </m:r>
            </m:oMath>
            <w:r w:rsidR="007037C7" w:rsidRPr="00524E9A">
              <w:rPr>
                <w:rFonts w:cstheme="minorHAnsi"/>
              </w:rPr>
              <w:t xml:space="preserve"> as its domain.</w:t>
            </w:r>
          </w:p>
          <w:p w14:paraId="42FDFAEF" w14:textId="77777777" w:rsidR="007037C7" w:rsidRPr="00524E9A" w:rsidRDefault="007037C7" w:rsidP="004E5C5A">
            <w:pPr>
              <w:pStyle w:val="NoSpacing"/>
              <w:jc w:val="center"/>
              <w:rPr>
                <w:rFonts w:cstheme="minorHAnsi"/>
              </w:rPr>
            </w:pPr>
          </w:p>
          <w:p w14:paraId="1E709EB8" w14:textId="433371E2" w:rsidR="00AD74C7" w:rsidRPr="00524E9A" w:rsidRDefault="00AD74C7" w:rsidP="00007AEE">
            <w:pPr>
              <w:pStyle w:val="NoSpacing"/>
              <w:jc w:val="center"/>
              <w:rPr>
                <w:rFonts w:cstheme="minorHAnsi"/>
              </w:rPr>
            </w:pPr>
            <w:r w:rsidRPr="00524E9A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524E9A">
              <w:rPr>
                <w:rFonts w:cstheme="minorHAnsi"/>
              </w:rPr>
              <w:t xml:space="preserve"> takes </w:t>
            </w:r>
            <w:r w:rsidRPr="00524E9A">
              <w:rPr>
                <w:rFonts w:cstheme="minorHAnsi"/>
                <w:b/>
              </w:rPr>
              <w:t>values</w:t>
            </w:r>
            <w:r w:rsidRPr="00524E9A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</m:d>
            </m:oMath>
            <w:r w:rsidRPr="00524E9A">
              <w:rPr>
                <w:rFonts w:cstheme="minorHAnsi"/>
              </w:rPr>
              <w:t xml:space="preserve"> and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524E9A">
              <w:rPr>
                <w:rFonts w:cstheme="minorHAnsi"/>
              </w:rPr>
              <w:t xml:space="preserve">at each end of the interval, then it also takes any </w:t>
            </w:r>
            <w:r w:rsidRPr="00524E9A">
              <w:rPr>
                <w:rFonts w:cstheme="minorHAnsi"/>
                <w:b/>
              </w:rPr>
              <w:t>value</w:t>
            </w:r>
            <w:r w:rsidRPr="00524E9A">
              <w:rPr>
                <w:rFonts w:cstheme="minorHAnsi"/>
              </w:rPr>
              <w:t xml:space="preserve"> between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</m:d>
            </m:oMath>
            <w:r w:rsidRPr="00524E9A">
              <w:rPr>
                <w:rFonts w:cstheme="minorHAnsi"/>
              </w:rPr>
              <w:t xml:space="preserve"> and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</m:d>
            </m:oMath>
            <w:r w:rsidRPr="00524E9A">
              <w:rPr>
                <w:rFonts w:cstheme="minorHAnsi"/>
              </w:rPr>
              <w:t xml:space="preserve"> at some point within the interval.</w:t>
            </w:r>
          </w:p>
        </w:tc>
        <w:tc>
          <w:tcPr>
            <w:tcW w:w="3360" w:type="dxa"/>
            <w:gridSpan w:val="4"/>
            <w:tcBorders>
              <w:bottom w:val="single" w:sz="4" w:space="0" w:color="000000" w:themeColor="text1"/>
            </w:tcBorders>
          </w:tcPr>
          <w:p w14:paraId="5BC0D8F2" w14:textId="2932B326" w:rsidR="00BC697B" w:rsidRPr="00524E9A" w:rsidRDefault="00BC697B" w:rsidP="00164E10">
            <w:pPr>
              <w:pStyle w:val="NoSpacing"/>
              <w:jc w:val="center"/>
              <w:rPr>
                <w:rFonts w:cstheme="minorHAnsi"/>
              </w:rPr>
            </w:pPr>
            <w:r w:rsidRPr="00524E9A">
              <w:rPr>
                <w:noProof/>
              </w:rPr>
              <w:drawing>
                <wp:inline distT="0" distB="0" distL="0" distR="0" wp14:anchorId="5503A14C" wp14:editId="3E90D8C5">
                  <wp:extent cx="1905000" cy="1339805"/>
                  <wp:effectExtent l="0" t="0" r="0" b="0"/>
                  <wp:docPr id="4754370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3700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216" cy="1344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4C7" w:rsidRPr="00524E9A" w14:paraId="06DBD4C0" w14:textId="104F9395" w:rsidTr="0090488F">
        <w:trPr>
          <w:gridAfter w:val="1"/>
          <w:wAfter w:w="810" w:type="dxa"/>
          <w:cantSplit/>
          <w:trHeight w:val="1340"/>
        </w:trPr>
        <w:tc>
          <w:tcPr>
            <w:tcW w:w="1777" w:type="dxa"/>
            <w:tcBorders>
              <w:bottom w:val="single" w:sz="4" w:space="0" w:color="000000" w:themeColor="text1"/>
            </w:tcBorders>
            <w:vAlign w:val="center"/>
          </w:tcPr>
          <w:p w14:paraId="64F360A0" w14:textId="77777777" w:rsidR="00AD74C7" w:rsidRPr="00524E9A" w:rsidRDefault="00AD74C7" w:rsidP="00E9783C">
            <w:pPr>
              <w:pStyle w:val="NoSpacing"/>
              <w:rPr>
                <w:rFonts w:cstheme="minorHAnsi"/>
                <w:b/>
              </w:rPr>
            </w:pPr>
            <w:r w:rsidRPr="00524E9A">
              <w:rPr>
                <w:rFonts w:cstheme="minorHAnsi"/>
                <w:b/>
              </w:rPr>
              <w:t>Calculating Differentials</w:t>
            </w:r>
          </w:p>
          <w:p w14:paraId="67CEC4E5" w14:textId="6EDB58BA" w:rsidR="00AD74C7" w:rsidRPr="00524E9A" w:rsidRDefault="00AD74C7" w:rsidP="00E9783C">
            <w:pPr>
              <w:pStyle w:val="NoSpacing"/>
              <w:rPr>
                <w:rFonts w:cstheme="minorHAnsi"/>
                <w:bCs/>
              </w:rPr>
            </w:pPr>
            <w:r w:rsidRPr="00524E9A">
              <w:rPr>
                <w:rFonts w:cstheme="minorHAnsi"/>
                <w:bCs/>
              </w:rPr>
              <w:t>(</w:t>
            </w:r>
            <w:r w:rsidR="00A71768" w:rsidRPr="00524E9A">
              <w:rPr>
                <w:rFonts w:cstheme="minorHAnsi"/>
                <w:bCs/>
              </w:rPr>
              <w:t>Tangent</w:t>
            </w:r>
            <w:r w:rsidRPr="00524E9A">
              <w:rPr>
                <w:rFonts w:cstheme="minorHAnsi"/>
                <w:bCs/>
              </w:rPr>
              <w:t xml:space="preserve"> line approximation)</w:t>
            </w:r>
          </w:p>
        </w:tc>
        <w:tc>
          <w:tcPr>
            <w:tcW w:w="429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26E9D479" w14:textId="77777777" w:rsidR="0053110D" w:rsidRPr="00524E9A" w:rsidRDefault="00AD74C7" w:rsidP="00E9783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SimSun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inorHAnsi"/>
                      </w:rPr>
                      <m:t>x+∆x</m:t>
                    </m:r>
                  </m:e>
                </m:d>
                <m:r>
                  <w:rPr>
                    <w:rFonts w:ascii="Cambria Math" w:eastAsia="SimSun" w:hAnsi="Cambria Math" w:cstheme="minorHAnsi"/>
                  </w:rPr>
                  <m:t>≈f</m:t>
                </m:r>
                <m:d>
                  <m:dPr>
                    <m:ctrlPr>
                      <w:rPr>
                        <w:rFonts w:ascii="Cambria Math" w:eastAsia="SimSu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theme="minorHAnsi"/>
                  </w:rPr>
                  <m:t>+∆y</m:t>
                </m:r>
              </m:oMath>
            </m:oMathPara>
          </w:p>
          <w:p w14:paraId="70B4452E" w14:textId="11830462" w:rsidR="0053110D" w:rsidRPr="00524E9A" w:rsidRDefault="00FF55E4" w:rsidP="00E9783C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theme="minorHAnsi"/>
                  </w:rPr>
                  <m:t>since</m:t>
                </m:r>
                <m:r>
                  <w:rPr>
                    <w:rFonts w:ascii="Cambria Math" w:eastAsia="SimSun" w:hAnsi="Cambria Math" w:cstheme="minorHAnsi"/>
                  </w:rPr>
                  <m:t xml:space="preserve"> dy=</m:t>
                </m:r>
                <m:sSup>
                  <m:sSupPr>
                    <m:ctrlPr>
                      <w:rPr>
                        <w:rFonts w:ascii="Cambria Math" w:eastAsia="SimSu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theme="minorHAnsi"/>
                  </w:rPr>
                  <m:t xml:space="preserve"> dx</m:t>
                </m:r>
              </m:oMath>
            </m:oMathPara>
          </w:p>
          <w:p w14:paraId="67528C1B" w14:textId="7F619DCA" w:rsidR="00AD74C7" w:rsidRPr="00524E9A" w:rsidRDefault="00FF55E4" w:rsidP="00E9783C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theme="minorHAnsi"/>
                  </w:rPr>
                  <m:t>then</m:t>
                </m:r>
                <m:r>
                  <w:rPr>
                    <w:rFonts w:ascii="Cambria Math" w:eastAsia="SimSun" w:hAnsi="Cambria Math" w:cstheme="minorHAnsi"/>
                  </w:rPr>
                  <m:t xml:space="preserve"> ∆y≈</m:t>
                </m:r>
                <m:sSup>
                  <m:sSupPr>
                    <m:ctrlPr>
                      <w:rPr>
                        <w:rFonts w:ascii="Cambria Math" w:eastAsia="SimSu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theme="minorHAnsi"/>
                  </w:rPr>
                  <m:t xml:space="preserve"> ∆x</m:t>
                </m:r>
              </m:oMath>
            </m:oMathPara>
          </w:p>
          <w:p w14:paraId="58A8CAC3" w14:textId="470F6BE8" w:rsidR="00FF55E4" w:rsidRPr="00524E9A" w:rsidRDefault="00A87AA1" w:rsidP="00E9783C">
            <w:pPr>
              <w:pStyle w:val="NoSpacing"/>
              <w:jc w:val="center"/>
              <w:rPr>
                <w:rFonts w:eastAsia="SimSun" w:cstheme="minorHAnsi"/>
              </w:rPr>
            </w:pPr>
            <w:r w:rsidRPr="00524E9A">
              <w:rPr>
                <w:rFonts w:eastAsia="SimSun" w:cstheme="minorHAnsi"/>
              </w:rPr>
              <w:t>so</w:t>
            </w:r>
          </w:p>
          <w:p w14:paraId="28FD5ACA" w14:textId="5EEF5387" w:rsidR="00FF55E4" w:rsidRPr="00524E9A" w:rsidRDefault="00FF55E4" w:rsidP="00FF55E4">
            <w:pPr>
              <w:pStyle w:val="NoSpacing"/>
              <w:jc w:val="center"/>
              <w:rPr>
                <w:rFonts w:eastAsia="SimSun"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SimSun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theme="minorHAnsi"/>
                      </w:rPr>
                      <m:t>x+∆x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theme="minorHAnsi"/>
                  </w:rPr>
                  <m:t>≈f</m:t>
                </m:r>
                <m:d>
                  <m:dPr>
                    <m:ctrlPr>
                      <w:rPr>
                        <w:rFonts w:ascii="Cambria Math" w:eastAsia="SimSun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theme="minorHAnsi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theme="minorHAnsi"/>
                  </w:rPr>
                  <m:t xml:space="preserve"> ∆x</m:t>
                </m:r>
              </m:oMath>
            </m:oMathPara>
          </w:p>
          <w:p w14:paraId="78B86050" w14:textId="77777777" w:rsidR="00CA60B1" w:rsidRPr="00524E9A" w:rsidRDefault="00CA60B1" w:rsidP="00E9783C">
            <w:pPr>
              <w:pStyle w:val="NoSpacing"/>
              <w:jc w:val="center"/>
              <w:rPr>
                <w:rFonts w:eastAsia="SimSun" w:cstheme="minorHAnsi"/>
              </w:rPr>
            </w:pPr>
          </w:p>
          <w:p w14:paraId="646FB018" w14:textId="1EFA05AC" w:rsidR="00AD74C7" w:rsidRPr="00524E9A" w:rsidRDefault="00AD74C7" w:rsidP="00E9783C">
            <w:pPr>
              <w:pStyle w:val="NoSpacing"/>
              <w:jc w:val="center"/>
              <w:rPr>
                <w:rFonts w:eastAsia="SimSun" w:cstheme="minorHAnsi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theme="minorHAnsi"/>
                  </w:rPr>
                  <m:t>Relative Error=</m:t>
                </m:r>
                <m:f>
                  <m:fPr>
                    <m:ctrlPr>
                      <w:rPr>
                        <w:rFonts w:ascii="Cambria Math" w:eastAsia="SimSun" w:hAnsi="Cambria Math" w:cstheme="minorHAnsi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theme="minorHAnsi"/>
                      </w:rPr>
                      <m:t>∆f</m:t>
                    </m:r>
                  </m:num>
                  <m:den>
                    <m:r>
                      <w:rPr>
                        <w:rFonts w:ascii="Cambria Math" w:eastAsia="SimSun" w:hAnsi="Cambria Math" w:cstheme="minorHAnsi"/>
                      </w:rPr>
                      <m:t>f</m:t>
                    </m:r>
                  </m:den>
                </m:f>
                <m:r>
                  <w:rPr>
                    <w:rFonts w:ascii="Cambria Math" w:eastAsia="SimSun" w:hAnsi="Cambria Math" w:cstheme="minorHAns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SimSun" w:hAnsi="Cambria Math" w:cstheme="minorHAnsi"/>
                  </w:rPr>
                  <m:t>in %</m:t>
                </m:r>
              </m:oMath>
            </m:oMathPara>
          </w:p>
          <w:p w14:paraId="55636521" w14:textId="77777777" w:rsidR="00007AEE" w:rsidRPr="00524E9A" w:rsidRDefault="00007AEE" w:rsidP="00E9783C">
            <w:pPr>
              <w:pStyle w:val="NoSpacing"/>
              <w:jc w:val="center"/>
              <w:rPr>
                <w:rFonts w:eastAsia="SimSun" w:cstheme="minorHAnsi"/>
                <w:iCs/>
              </w:rPr>
            </w:pPr>
          </w:p>
          <w:p w14:paraId="52717590" w14:textId="65B7E7F5" w:rsidR="00007AEE" w:rsidRPr="00524E9A" w:rsidRDefault="00AD74C7" w:rsidP="00E9783C">
            <w:pPr>
              <w:pStyle w:val="NoSpacing"/>
              <w:jc w:val="center"/>
              <w:rPr>
                <w:rFonts w:eastAsia="SimSun" w:cstheme="minorHAnsi"/>
              </w:rPr>
            </w:pPr>
            <w:r w:rsidRPr="00524E9A">
              <w:rPr>
                <w:rFonts w:eastAsia="SimSun" w:cstheme="minorHAnsi"/>
                <w:iCs/>
              </w:rPr>
              <w:t xml:space="preserve">Example: </w:t>
            </w:r>
            <m:oMath>
              <m:rad>
                <m:radPr>
                  <m:ctrlPr>
                    <w:rPr>
                      <w:rFonts w:ascii="Cambria Math" w:eastAsia="SimSun" w:hAnsi="Cambria Math" w:cstheme="minorHAnsi"/>
                      <w:i/>
                      <w:iCs/>
                    </w:rPr>
                  </m:ctrlPr>
                </m:radPr>
                <m:deg>
                  <m:r>
                    <w:rPr>
                      <w:rFonts w:ascii="Cambria Math" w:eastAsia="SimSun" w:hAnsi="Cambria Math" w:cstheme="minorHAnsi"/>
                    </w:rPr>
                    <m:t>4</m:t>
                  </m:r>
                </m:deg>
                <m:e>
                  <m:r>
                    <w:rPr>
                      <w:rFonts w:ascii="Cambria Math" w:eastAsia="SimSun" w:hAnsi="Cambria Math" w:cstheme="minorHAnsi"/>
                    </w:rPr>
                    <m:t>82</m:t>
                  </m:r>
                </m:e>
              </m:rad>
            </m:oMath>
          </w:p>
          <w:p w14:paraId="59FD063E" w14:textId="77777777" w:rsidR="00007AEE" w:rsidRPr="00524E9A" w:rsidRDefault="00AD74C7" w:rsidP="00E9783C">
            <w:pPr>
              <w:pStyle w:val="NoSpacing"/>
              <w:jc w:val="center"/>
              <w:rPr>
                <w:rFonts w:eastAsia="SimSun" w:cstheme="minorHAnsi"/>
                <w:iCs/>
              </w:rPr>
            </w:pPr>
            <m:oMathPara>
              <m:oMath>
                <m:r>
                  <w:rPr>
                    <w:rFonts w:ascii="Cambria Math" w:eastAsia="SimSun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theme="minorHAnsi"/>
                  </w:rPr>
                  <m:t>=</m:t>
                </m:r>
                <m:rad>
                  <m:radPr>
                    <m:ctrlPr>
                      <w:rPr>
                        <w:rFonts w:ascii="Cambria Math" w:eastAsia="SimSun" w:hAnsi="Cambria Math" w:cstheme="minorHAnsi"/>
                        <w:i/>
                        <w:iCs/>
                      </w:rPr>
                    </m:ctrlPr>
                  </m:radPr>
                  <m:deg>
                    <m:r>
                      <w:rPr>
                        <w:rFonts w:ascii="Cambria Math" w:eastAsia="SimSun" w:hAnsi="Cambria Math" w:cstheme="minorHAnsi"/>
                      </w:rPr>
                      <m:t>4</m:t>
                    </m:r>
                  </m:deg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</m:rad>
              </m:oMath>
            </m:oMathPara>
          </w:p>
          <w:p w14:paraId="2BC38541" w14:textId="2BD1BD3C" w:rsidR="00AD74C7" w:rsidRPr="00524E9A" w:rsidRDefault="00AD74C7" w:rsidP="00E9783C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w:rPr>
                    <w:rFonts w:ascii="Cambria Math" w:eastAsia="SimSun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inorHAnsi"/>
                      </w:rPr>
                      <m:t>x+∆x</m:t>
                    </m:r>
                  </m:e>
                </m:d>
                <m:r>
                  <w:rPr>
                    <w:rFonts w:ascii="Cambria Math" w:eastAsia="SimSun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eastAsia="SimSu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inorHAnsi"/>
                      </w:rPr>
                      <m:t>81+1</m:t>
                    </m:r>
                  </m:e>
                </m:d>
              </m:oMath>
            </m:oMathPara>
          </w:p>
        </w:tc>
        <w:tc>
          <w:tcPr>
            <w:tcW w:w="3360" w:type="dxa"/>
            <w:gridSpan w:val="4"/>
            <w:tcBorders>
              <w:bottom w:val="single" w:sz="4" w:space="0" w:color="000000" w:themeColor="text1"/>
            </w:tcBorders>
          </w:tcPr>
          <w:p w14:paraId="35AC20E7" w14:textId="77777777" w:rsidR="00D86A3B" w:rsidRPr="00524E9A" w:rsidRDefault="00D86A3B" w:rsidP="003E7E3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</w:p>
          <w:p w14:paraId="57DD8289" w14:textId="190F7C8B" w:rsidR="00D86A3B" w:rsidRPr="00524E9A" w:rsidRDefault="0053110D" w:rsidP="00164E1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524E9A">
              <w:rPr>
                <w:rFonts w:ascii="Calibri" w:eastAsia="SimSun" w:hAnsi="Calibri" w:cs="Calibri"/>
                <w:noProof/>
              </w:rPr>
              <w:drawing>
                <wp:inline distT="0" distB="0" distL="0" distR="0" wp14:anchorId="646A3670" wp14:editId="59B763A1">
                  <wp:extent cx="2148840" cy="1793875"/>
                  <wp:effectExtent l="0" t="0" r="3810" b="0"/>
                  <wp:docPr id="310247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4750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179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4C7" w:rsidRPr="00524E9A" w14:paraId="3463FCD8" w14:textId="67E59F94" w:rsidTr="0090488F">
        <w:trPr>
          <w:gridAfter w:val="1"/>
          <w:wAfter w:w="810" w:type="dxa"/>
          <w:cantSplit/>
        </w:trPr>
        <w:tc>
          <w:tcPr>
            <w:tcW w:w="1777" w:type="dxa"/>
            <w:tcBorders>
              <w:bottom w:val="single" w:sz="4" w:space="0" w:color="000000" w:themeColor="text1"/>
            </w:tcBorders>
            <w:vAlign w:val="center"/>
          </w:tcPr>
          <w:p w14:paraId="7B50EAB4" w14:textId="690685C7" w:rsidR="00AD74C7" w:rsidRPr="00524E9A" w:rsidRDefault="00C81443" w:rsidP="00E9783C">
            <w:pPr>
              <w:pStyle w:val="NoSpacing"/>
              <w:rPr>
                <w:rFonts w:cstheme="minorHAnsi"/>
                <w:b/>
              </w:rPr>
            </w:pPr>
            <w:r w:rsidRPr="00524E9A">
              <w:rPr>
                <w:rFonts w:cstheme="minorHAnsi"/>
                <w:b/>
              </w:rPr>
              <w:t>Newton-Raphson Method</w:t>
            </w:r>
          </w:p>
        </w:tc>
        <w:tc>
          <w:tcPr>
            <w:tcW w:w="429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3BDB391F" w14:textId="0E3C87D3" w:rsidR="0016655D" w:rsidRPr="00524E9A" w:rsidRDefault="0016655D" w:rsidP="00BC705F">
            <w:pPr>
              <w:pStyle w:val="NoSpacing"/>
              <w:jc w:val="center"/>
              <w:rPr>
                <w:rFonts w:cstheme="minorHAnsi"/>
              </w:rPr>
            </w:pPr>
            <w:r w:rsidRPr="00524E9A">
              <w:rPr>
                <w:rFonts w:cstheme="minorHAnsi"/>
              </w:rPr>
              <w:t xml:space="preserve">Finds zeros of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524E9A">
              <w:rPr>
                <w:rFonts w:cstheme="minorHAnsi"/>
              </w:rPr>
              <w:t xml:space="preserve">, or finds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524E9A">
              <w:rPr>
                <w:rFonts w:cstheme="minorHAnsi"/>
              </w:rPr>
              <w:t xml:space="preserve"> if </w:t>
            </w:r>
            <m:oMath>
              <m:r>
                <w:rPr>
                  <w:rFonts w:ascii="Cambria Math" w:hAnsi="Cambria Math" w:cstheme="minorHAnsi"/>
                </w:rPr>
                <m:t>f(c)=0</m:t>
              </m:r>
            </m:oMath>
            <w:r w:rsidRPr="00524E9A">
              <w:rPr>
                <w:rFonts w:cstheme="minorHAnsi"/>
              </w:rPr>
              <w:t>.</w:t>
            </w:r>
          </w:p>
          <w:p w14:paraId="67A8C48E" w14:textId="77777777" w:rsidR="0016655D" w:rsidRPr="00524E9A" w:rsidRDefault="0016655D" w:rsidP="00BC705F">
            <w:pPr>
              <w:pStyle w:val="NoSpacing"/>
              <w:jc w:val="center"/>
              <w:rPr>
                <w:rFonts w:cstheme="minorHAnsi"/>
              </w:rPr>
            </w:pPr>
          </w:p>
          <w:p w14:paraId="0DA67F6F" w14:textId="642B2EA1" w:rsidR="00AD74C7" w:rsidRPr="00524E9A" w:rsidRDefault="00000000" w:rsidP="00BC705F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eastAsia="SimSun" w:hAnsi="Cambria Math" w:cstheme="minorHAnsi"/>
                      </w:rPr>
                      <m:t>n+1</m:t>
                    </m:r>
                  </m:sub>
                </m:sSub>
                <m:r>
                  <w:rPr>
                    <w:rFonts w:ascii="Cambria Math" w:eastAsia="SimSun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eastAsia="SimSun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SimSun" w:hAnsi="Cambria Math" w:cstheme="minorHAnsi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SimSun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  <w:p w14:paraId="0AC81900" w14:textId="77777777" w:rsidR="00EA43A7" w:rsidRPr="00524E9A" w:rsidRDefault="00EA43A7" w:rsidP="00BC705F">
            <w:pPr>
              <w:pStyle w:val="NoSpacing"/>
              <w:jc w:val="center"/>
              <w:rPr>
                <w:rFonts w:eastAsia="SimSun" w:cstheme="minorHAnsi"/>
                <w:iCs/>
              </w:rPr>
            </w:pPr>
          </w:p>
          <w:p w14:paraId="4093C52B" w14:textId="7FFFE0CD" w:rsidR="00EA43A7" w:rsidRPr="00524E9A" w:rsidRDefault="00AD74C7" w:rsidP="00E9783C">
            <w:pPr>
              <w:pStyle w:val="NoSpacing"/>
              <w:jc w:val="center"/>
              <w:rPr>
                <w:rFonts w:eastAsia="SimSun" w:cstheme="minorHAnsi"/>
              </w:rPr>
            </w:pPr>
            <w:r w:rsidRPr="00524E9A">
              <w:rPr>
                <w:rFonts w:eastAsia="SimSun" w:cstheme="minorHAnsi"/>
                <w:iCs/>
              </w:rPr>
              <w:t xml:space="preserve">Example: </w:t>
            </w:r>
            <m:oMath>
              <m:rad>
                <m:radPr>
                  <m:ctrlPr>
                    <w:rPr>
                      <w:rFonts w:ascii="Cambria Math" w:eastAsia="SimSun" w:hAnsi="Cambria Math" w:cstheme="minorHAnsi"/>
                      <w:i/>
                      <w:iCs/>
                    </w:rPr>
                  </m:ctrlPr>
                </m:radPr>
                <m:deg>
                  <m:r>
                    <w:rPr>
                      <w:rFonts w:ascii="Cambria Math" w:eastAsia="SimSun" w:hAnsi="Cambria Math" w:cstheme="minorHAnsi"/>
                    </w:rPr>
                    <m:t>4</m:t>
                  </m:r>
                </m:deg>
                <m:e>
                  <m:r>
                    <w:rPr>
                      <w:rFonts w:ascii="Cambria Math" w:eastAsia="SimSun" w:hAnsi="Cambria Math" w:cstheme="minorHAnsi"/>
                    </w:rPr>
                    <m:t>82</m:t>
                  </m:r>
                </m:e>
              </m:rad>
            </m:oMath>
          </w:p>
          <w:p w14:paraId="36BF7D24" w14:textId="6476E749" w:rsidR="00EA43A7" w:rsidRPr="00524E9A" w:rsidRDefault="00AD74C7" w:rsidP="00E9783C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w:rPr>
                    <w:rFonts w:ascii="Cambria Math" w:eastAsia="SimSun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theme="minorHAns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eastAsia="SimSun" w:hAnsi="Cambria Math" w:cstheme="minorHAnsi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 w:cstheme="minorHAnsi"/>
                  </w:rPr>
                  <m:t>-82=0</m:t>
                </m:r>
              </m:oMath>
            </m:oMathPara>
          </w:p>
          <w:p w14:paraId="47737BDF" w14:textId="6E5C2195" w:rsidR="00AD74C7" w:rsidRPr="00524E9A" w:rsidRDefault="00EA43A7" w:rsidP="00EA43A7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theme="minorHAnsi"/>
                  </w:rPr>
                  <m:t xml:space="preserve">start with </m:t>
                </m:r>
                <m:sSub>
                  <m:sSubPr>
                    <m:ctrlPr>
                      <w:rPr>
                        <w:rFonts w:ascii="Cambria Math" w:eastAsia="SimSun" w:hAnsi="Cambria Math" w:cstheme="minorHAns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eastAsia="SimSun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SimSun" w:hAnsi="Cambria Math" w:cstheme="minorHAnsi"/>
                  </w:rPr>
                  <m:t>=3</m:t>
                </m:r>
              </m:oMath>
            </m:oMathPara>
          </w:p>
        </w:tc>
        <w:tc>
          <w:tcPr>
            <w:tcW w:w="3360" w:type="dxa"/>
            <w:gridSpan w:val="4"/>
            <w:tcBorders>
              <w:bottom w:val="single" w:sz="4" w:space="0" w:color="000000" w:themeColor="text1"/>
            </w:tcBorders>
          </w:tcPr>
          <w:p w14:paraId="064E225D" w14:textId="77777777" w:rsidR="003E7E36" w:rsidRPr="00524E9A" w:rsidRDefault="003E7E36" w:rsidP="00BC705F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</w:p>
          <w:p w14:paraId="0E40B672" w14:textId="77777777" w:rsidR="00D86A3B" w:rsidRPr="00524E9A" w:rsidRDefault="00AD74C7" w:rsidP="00D86A3B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524E9A">
              <w:rPr>
                <w:noProof/>
              </w:rPr>
              <w:drawing>
                <wp:inline distT="0" distB="0" distL="0" distR="0" wp14:anchorId="3663C782" wp14:editId="2CE99F78">
                  <wp:extent cx="1876220" cy="1547032"/>
                  <wp:effectExtent l="0" t="0" r="0" b="0"/>
                  <wp:docPr id="2111628420" name="Picture 2" descr="Newton's Method in Calculus | Formula, Equation &amp; Examples - Lesson |  Stud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ton's Method in Calculus | Formula, Equation &amp; Examples - Lesson |  Study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534" cy="155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7DA7D" w14:textId="63A3E16B" w:rsidR="00D86A3B" w:rsidRPr="00524E9A" w:rsidRDefault="00D86A3B" w:rsidP="00D86A3B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</w:p>
        </w:tc>
      </w:tr>
      <w:tr w:rsidR="00DB6E9E" w:rsidRPr="00D02DA2" w14:paraId="16043FC8" w14:textId="77777777" w:rsidTr="0090488F">
        <w:trPr>
          <w:gridAfter w:val="1"/>
          <w:wAfter w:w="810" w:type="dxa"/>
          <w:cantSplit/>
        </w:trPr>
        <w:tc>
          <w:tcPr>
            <w:tcW w:w="1777" w:type="dxa"/>
            <w:tcBorders>
              <w:bottom w:val="single" w:sz="4" w:space="0" w:color="000000" w:themeColor="text1"/>
            </w:tcBorders>
            <w:vAlign w:val="center"/>
          </w:tcPr>
          <w:p w14:paraId="11FC2F16" w14:textId="393CD9BF" w:rsidR="00DB6E9E" w:rsidRPr="00D02DA2" w:rsidRDefault="00DB6E9E" w:rsidP="00E9783C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lastRenderedPageBreak/>
              <w:t>Bisection Method</w:t>
            </w:r>
          </w:p>
        </w:tc>
        <w:tc>
          <w:tcPr>
            <w:tcW w:w="429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779F589" w14:textId="633AA3E1" w:rsidR="00DB6E9E" w:rsidRPr="00D02DA2" w:rsidRDefault="00DB6E9E" w:rsidP="00DB6E9E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Finds zeros of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D02DA2">
              <w:rPr>
                <w:rFonts w:cstheme="minorHAnsi"/>
              </w:rPr>
              <w:t xml:space="preserve"> for </w:t>
            </w:r>
            <w:r w:rsidR="00621582" w:rsidRPr="00D02DA2">
              <w:rPr>
                <w:rFonts w:cstheme="minorHAnsi"/>
              </w:rPr>
              <w:t xml:space="preserve">a </w:t>
            </w:r>
            <w:r w:rsidRPr="00D02DA2">
              <w:rPr>
                <w:rFonts w:cstheme="minorHAnsi"/>
              </w:rPr>
              <w:t xml:space="preserve">continuous function. </w:t>
            </w:r>
          </w:p>
          <w:p w14:paraId="7CCD5E8F" w14:textId="1EBFB934" w:rsidR="00DB6E9E" w:rsidRPr="00D02DA2" w:rsidRDefault="00DB6E9E" w:rsidP="00DB6E9E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Find two points, 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Pr="00D02DA2">
              <w:rPr>
                <w:rFonts w:cstheme="minorHAnsi"/>
              </w:rPr>
              <w:t xml:space="preserve"> and </w:t>
            </w:r>
            <m:oMath>
              <m:r>
                <w:rPr>
                  <w:rFonts w:ascii="Cambria Math" w:hAnsi="Cambria Math" w:cstheme="minorHAnsi"/>
                </w:rPr>
                <m:t>b</m:t>
              </m:r>
            </m:oMath>
            <w:r w:rsidRPr="00D02DA2">
              <w:rPr>
                <w:rFonts w:cstheme="minorHAnsi"/>
              </w:rPr>
              <w:t xml:space="preserve">, where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</m:d>
              <m:r>
                <w:rPr>
                  <w:rFonts w:ascii="Cambria Math" w:hAnsi="Cambria Math" w:cstheme="minorHAnsi"/>
                </w:rPr>
                <m:t>·f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</m:d>
              <m:r>
                <w:rPr>
                  <w:rFonts w:ascii="Cambria Math" w:hAnsi="Cambria Math" w:cstheme="minorHAnsi"/>
                </w:rPr>
                <m:t>&lt;0</m:t>
              </m:r>
            </m:oMath>
            <w:r w:rsidRPr="00D02DA2">
              <w:rPr>
                <w:rFonts w:cstheme="minorHAnsi"/>
              </w:rPr>
              <w:t>.</w:t>
            </w:r>
          </w:p>
          <w:p w14:paraId="6DB19353" w14:textId="40B2698B" w:rsidR="00DB6E9E" w:rsidRPr="00D02DA2" w:rsidRDefault="00DB6E9E" w:rsidP="00DB6E9E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Calculate the midpoint, </w:t>
            </w: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 w:rsidRPr="00D02DA2">
              <w:rPr>
                <w:rFonts w:cstheme="minorHAnsi"/>
              </w:rPr>
              <w:t xml:space="preserve">, between 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Pr="00D02DA2">
              <w:rPr>
                <w:rFonts w:cstheme="minorHAnsi"/>
              </w:rPr>
              <w:t xml:space="preserve"> and </w:t>
            </w:r>
            <m:oMath>
              <m:r>
                <w:rPr>
                  <w:rFonts w:ascii="Cambria Math" w:hAnsi="Cambria Math" w:cstheme="minorHAnsi"/>
                </w:rPr>
                <m:t>b</m:t>
              </m:r>
            </m:oMath>
            <w:r w:rsidRPr="00D02DA2">
              <w:rPr>
                <w:rFonts w:cstheme="minorHAnsi"/>
              </w:rPr>
              <w:t>.</w:t>
            </w:r>
          </w:p>
          <w:p w14:paraId="506DCF43" w14:textId="24911EF5" w:rsidR="00DB6E9E" w:rsidRPr="00D02DA2" w:rsidRDefault="00DB6E9E" w:rsidP="00DB6E9E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=0</m:t>
              </m:r>
            </m:oMath>
            <w:r w:rsidRPr="00D02DA2">
              <w:rPr>
                <w:rFonts w:cstheme="minorHAnsi"/>
              </w:rPr>
              <w:t xml:space="preserve">, then </w:t>
            </w: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 w:rsidRPr="00D02DA2">
              <w:rPr>
                <w:rFonts w:cstheme="minorHAnsi"/>
              </w:rPr>
              <w:t xml:space="preserve"> is the root of the function.</w:t>
            </w:r>
          </w:p>
          <w:p w14:paraId="12A72AAC" w14:textId="32F7BC0E" w:rsidR="00DB6E9E" w:rsidRPr="00D02DA2" w:rsidRDefault="00DB6E9E" w:rsidP="00DB6E9E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Divide the interval </w:t>
            </w:r>
            <m:oMath>
              <m:r>
                <w:rPr>
                  <w:rFonts w:ascii="Cambria Math" w:hAnsi="Cambria Math" w:cstheme="minorHAnsi"/>
                </w:rPr>
                <m:t>[a, b]</m:t>
              </m:r>
            </m:oMath>
            <w:r w:rsidRPr="00D02DA2">
              <w:rPr>
                <w:rFonts w:cstheme="minorHAnsi"/>
              </w:rPr>
              <w:t xml:space="preserve"> in half and repeat the process until step 3.</w:t>
            </w:r>
          </w:p>
        </w:tc>
        <w:tc>
          <w:tcPr>
            <w:tcW w:w="336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321CCD7F" w14:textId="131AE461" w:rsidR="00DB6E9E" w:rsidRPr="00D02DA2" w:rsidRDefault="00DB6E9E" w:rsidP="00BC705F">
            <w:pPr>
              <w:pStyle w:val="NoSpacing"/>
              <w:jc w:val="center"/>
              <w:rPr>
                <w:rFonts w:ascii="Calibri" w:eastAsia="SimSun" w:hAnsi="Calibri" w:cs="Calibri"/>
                <w:iCs/>
                <w:sz w:val="8"/>
                <w:szCs w:val="8"/>
              </w:rPr>
            </w:pPr>
            <w:r w:rsidRPr="00D02DA2">
              <w:rPr>
                <w:noProof/>
              </w:rPr>
              <w:drawing>
                <wp:inline distT="0" distB="0" distL="0" distR="0" wp14:anchorId="5913F81F" wp14:editId="61ABB3BA">
                  <wp:extent cx="2148840" cy="1348740"/>
                  <wp:effectExtent l="0" t="0" r="3810" b="3810"/>
                  <wp:docPr id="236167776" name="Picture 1" descr="Bisection method This Bisection method states that if f(x) is... | Download  Scientific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section method This Bisection method states that if f(x) is... | Download  Scientific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D1D" w:rsidRPr="00D02DA2" w14:paraId="3BCF456B" w14:textId="77777777" w:rsidTr="0090488F">
        <w:trPr>
          <w:gridAfter w:val="1"/>
          <w:wAfter w:w="810" w:type="dxa"/>
          <w:cantSplit/>
        </w:trPr>
        <w:tc>
          <w:tcPr>
            <w:tcW w:w="1777" w:type="dxa"/>
            <w:tcBorders>
              <w:bottom w:val="single" w:sz="4" w:space="0" w:color="000000" w:themeColor="text1"/>
            </w:tcBorders>
            <w:vAlign w:val="center"/>
          </w:tcPr>
          <w:p w14:paraId="35143C57" w14:textId="2AD5AE8C" w:rsidR="00786D1D" w:rsidRPr="00D02DA2" w:rsidRDefault="00786D1D" w:rsidP="00786D1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Euler’s Method</w:t>
            </w:r>
          </w:p>
        </w:tc>
        <w:tc>
          <w:tcPr>
            <w:tcW w:w="429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62960B25" w14:textId="3411F0BD" w:rsidR="00786D1D" w:rsidRPr="00D02DA2" w:rsidRDefault="00C678D1" w:rsidP="00786D1D">
            <w:pPr>
              <w:pStyle w:val="NoSpacing"/>
              <w:rPr>
                <w:rFonts w:ascii="Calibri" w:eastAsia="SimSun" w:hAnsi="Calibri" w:cs="Calibri"/>
              </w:rPr>
            </w:pPr>
            <w:r w:rsidRPr="00D02DA2">
              <w:rPr>
                <w:rFonts w:ascii="Calibri" w:eastAsia="SimSun" w:hAnsi="Calibri" w:cs="Calibri"/>
              </w:rPr>
              <w:t>A</w:t>
            </w:r>
            <w:r w:rsidR="00786D1D" w:rsidRPr="00D02DA2">
              <w:rPr>
                <w:rFonts w:ascii="Calibri" w:eastAsia="SimSun" w:hAnsi="Calibri" w:cs="Calibri"/>
              </w:rPr>
              <w:t xml:space="preserve">pproximates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="00BF36B9" w:rsidRPr="00D02DA2">
              <w:rPr>
                <w:rFonts w:ascii="Calibri" w:eastAsia="SimSun" w:hAnsi="Calibri" w:cs="Calibri"/>
              </w:rPr>
              <w:t xml:space="preserve"> </w:t>
            </w:r>
            <w:r w:rsidR="00786D1D" w:rsidRPr="00D02DA2">
              <w:rPr>
                <w:rFonts w:ascii="Calibri" w:eastAsia="SimSun" w:hAnsi="Calibri" w:cs="Calibri"/>
              </w:rPr>
              <w:t>given an initial value and the function’s derivative</w:t>
            </w:r>
            <w:r w:rsidR="001B6C74">
              <w:rPr>
                <w:rFonts w:ascii="Calibri" w:eastAsia="SimSun" w:hAnsi="Calibri" w:cs="Calibri"/>
              </w:rPr>
              <w:t xml:space="preserve"> </w:t>
            </w:r>
            <w:r w:rsidR="001B6C74" w:rsidRPr="00D02DA2">
              <w:rPr>
                <w:rFonts w:ascii="Calibri" w:eastAsia="SimSun" w:hAnsi="Calibri" w:cs="Calibri"/>
              </w:rPr>
              <w:t>(solves an ODE)</w:t>
            </w:r>
            <w:r w:rsidR="00786D1D" w:rsidRPr="00D02DA2">
              <w:rPr>
                <w:rFonts w:ascii="Calibri" w:eastAsia="SimSun" w:hAnsi="Calibri" w:cs="Calibri"/>
              </w:rPr>
              <w:t>.</w:t>
            </w:r>
          </w:p>
          <w:p w14:paraId="313685ED" w14:textId="77777777" w:rsidR="00786D1D" w:rsidRPr="00D02DA2" w:rsidRDefault="00786D1D" w:rsidP="00786D1D">
            <w:pPr>
              <w:pStyle w:val="NoSpacing"/>
              <w:rPr>
                <w:rFonts w:ascii="Calibri" w:eastAsia="SimSun" w:hAnsi="Calibri" w:cs="Calibri"/>
              </w:rPr>
            </w:pPr>
          </w:p>
          <w:p w14:paraId="13BC95C4" w14:textId="79A0BBC3" w:rsidR="00786D1D" w:rsidRPr="00D02DA2" w:rsidRDefault="00786D1D" w:rsidP="00786D1D">
            <w:pPr>
              <w:pStyle w:val="NoSpacing"/>
              <w:rPr>
                <w:rFonts w:ascii="Calibri" w:eastAsia="SimSun" w:hAnsi="Calibri" w:cs="Calibri"/>
              </w:rPr>
            </w:pPr>
            <w:r w:rsidRPr="00D02DA2">
              <w:rPr>
                <w:rFonts w:ascii="Calibri" w:eastAsia="SimSun" w:hAnsi="Calibri" w:cs="Calibri"/>
              </w:rPr>
              <w:t>Initial Condition:</w:t>
            </w:r>
            <w:r w:rsidR="007D66C2" w:rsidRPr="00D02DA2">
              <w:rPr>
                <w:rFonts w:ascii="Calibri" w:eastAsia="SimSun" w:hAnsi="Calibri" w:cs="Calibri"/>
              </w:rPr>
              <w:t xml:space="preserve">             </w:t>
            </w:r>
            <w:r w:rsidR="005266C9" w:rsidRPr="00D02DA2">
              <w:rPr>
                <w:rFonts w:ascii="Calibri" w:eastAsia="SimSun" w:hAnsi="Calibri" w:cs="Calibri"/>
              </w:rPr>
              <w:t xml:space="preserve">  </w:t>
            </w:r>
            <w:r w:rsidR="007D66C2" w:rsidRPr="00D02DA2">
              <w:rPr>
                <w:rFonts w:ascii="Calibri" w:eastAsia="SimSun" w:hAnsi="Calibri" w:cs="Calibri"/>
              </w:rPr>
              <w:t xml:space="preserve"> </w:t>
            </w:r>
            <w:r w:rsidRPr="00D02DA2">
              <w:rPr>
                <w:rFonts w:ascii="Calibri" w:eastAsia="SimSun" w:hAnsi="Calibri" w:cs="Calibri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</w:rPr>
                    <m:t>y</m:t>
                  </m:r>
                </m:e>
                <m:sub>
                  <m:r>
                    <w:rPr>
                      <w:rFonts w:ascii="Cambria Math" w:eastAsia="SimSun" w:hAnsi="Cambria Math" w:cs="Calibri"/>
                    </w:rPr>
                    <m:t>0</m:t>
                  </m:r>
                </m:sub>
              </m:sSub>
              <m:r>
                <w:rPr>
                  <w:rFonts w:ascii="Cambria Math" w:eastAsia="SimSun" w:hAnsi="Cambria Math" w:cs="Calibri"/>
                </w:rPr>
                <m:t>=y</m:t>
              </m:r>
              <m:d>
                <m:d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Calibr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SimSun" w:hAnsi="Cambria Math" w:cs="Calibri"/>
                        </w:rPr>
                        <m:t>0</m:t>
                      </m:r>
                    </m:sub>
                  </m:sSub>
                </m:e>
              </m:d>
            </m:oMath>
          </w:p>
          <w:p w14:paraId="44CA2A50" w14:textId="00B6A33B" w:rsidR="00786D1D" w:rsidRPr="00D02DA2" w:rsidRDefault="00786D1D" w:rsidP="00786D1D">
            <w:pPr>
              <w:pStyle w:val="NoSpacing"/>
              <w:rPr>
                <w:rFonts w:ascii="Calibri" w:eastAsia="SimSun" w:hAnsi="Calibri" w:cs="Calibri"/>
              </w:rPr>
            </w:pPr>
            <w:r w:rsidRPr="00D02DA2">
              <w:rPr>
                <w:rFonts w:ascii="Calibri" w:eastAsia="SimSun" w:hAnsi="Calibri" w:cs="Calibri"/>
              </w:rPr>
              <w:t xml:space="preserve">Definition:        </w:t>
            </w:r>
            <w:r w:rsidR="007D66C2" w:rsidRPr="00D02DA2">
              <w:rPr>
                <w:rFonts w:ascii="Calibri" w:eastAsia="SimSun" w:hAnsi="Calibri" w:cs="Calibri"/>
              </w:rPr>
              <w:t xml:space="preserve">             </w:t>
            </w:r>
            <w:r w:rsidR="005266C9" w:rsidRPr="00D02DA2">
              <w:rPr>
                <w:rFonts w:ascii="Calibri" w:eastAsia="SimSun" w:hAnsi="Calibri" w:cs="Calibri"/>
              </w:rPr>
              <w:t xml:space="preserve">   </w:t>
            </w:r>
            <w:r w:rsidR="007D66C2" w:rsidRPr="00D02DA2">
              <w:rPr>
                <w:rFonts w:ascii="Calibri" w:eastAsia="SimSun" w:hAnsi="Calibri" w:cs="Calibri"/>
              </w:rPr>
              <w:t xml:space="preserve"> </w:t>
            </w:r>
            <w:r w:rsidRPr="00D02DA2">
              <w:rPr>
                <w:rFonts w:ascii="Calibri" w:eastAsia="SimSun" w:hAnsi="Calibri" w:cs="Calibri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</w:rPr>
                    <m:t>y</m:t>
                  </m:r>
                </m:e>
                <m:sub>
                  <m:r>
                    <w:rPr>
                      <w:rFonts w:ascii="Cambria Math" w:eastAsia="SimSun" w:hAnsi="Cambria Math" w:cs="Calibri"/>
                    </w:rPr>
                    <m:t>i</m:t>
                  </m:r>
                </m:sub>
              </m:sSub>
              <m:r>
                <w:rPr>
                  <w:rFonts w:ascii="Cambria Math" w:eastAsia="SimSun" w:hAnsi="Cambria Math" w:cs="Calibri"/>
                </w:rPr>
                <m:t>=y</m:t>
              </m:r>
              <m:d>
                <m:d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Calibr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SimSun" w:hAnsi="Cambria Math" w:cs="Calibri"/>
                        </w:rPr>
                        <m:t>i</m:t>
                      </m:r>
                    </m:sub>
                  </m:sSub>
                </m:e>
              </m:d>
            </m:oMath>
          </w:p>
          <w:p w14:paraId="1AC61C0D" w14:textId="2CC79BF4" w:rsidR="00786D1D" w:rsidRPr="00D02DA2" w:rsidRDefault="00786D1D" w:rsidP="00786D1D">
            <w:pPr>
              <w:pStyle w:val="NoSpacing"/>
              <w:rPr>
                <w:rFonts w:ascii="Calibri" w:eastAsia="SimSun" w:hAnsi="Calibri" w:cs="Calibri"/>
              </w:rPr>
            </w:pPr>
            <w:r w:rsidRPr="00D02DA2">
              <w:rPr>
                <w:rFonts w:ascii="Calibri" w:eastAsia="SimSun" w:hAnsi="Calibri" w:cs="Calibri"/>
              </w:rPr>
              <w:t xml:space="preserve">Derivative Function: </w:t>
            </w:r>
            <w:r w:rsidR="00BB770A">
              <w:rPr>
                <w:rFonts w:ascii="Calibri" w:eastAsia="SimSun" w:hAnsi="Calibri" w:cs="Calibri"/>
              </w:rPr>
              <w:t xml:space="preserve">        </w:t>
            </w:r>
            <w:r w:rsidR="005266C9" w:rsidRPr="00D02DA2">
              <w:rPr>
                <w:rFonts w:ascii="Calibri" w:eastAsia="SimSun" w:hAnsi="Calibri" w:cs="Calibri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eastAsia="SimSun" w:hAnsi="Cambria Math" w:cs="Calibri"/>
                    </w:rPr>
                    <m:t>y</m:t>
                  </m:r>
                </m:e>
                <m:sup>
                  <m:r>
                    <w:rPr>
                      <w:rFonts w:ascii="Cambria Math" w:eastAsia="SimSun" w:hAnsi="Cambria Math" w:cs="Calibr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Calibr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SimSun" w:hAnsi="Cambria Math" w:cs="Calibri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SimSun" w:hAnsi="Cambria Math" w:cs="Calibri"/>
                </w:rPr>
                <m:t>=f</m:t>
              </m:r>
              <m:d>
                <m:d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Calibr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SimSun" w:hAnsi="Cambria Math" w:cs="Calibri"/>
                        </w:rPr>
                        <m:t>i</m:t>
                      </m:r>
                    </m:sub>
                  </m:sSub>
                  <m:r>
                    <w:rPr>
                      <w:rFonts w:ascii="Cambria Math" w:eastAsia="SimSun" w:hAnsi="Cambria Math" w:cs="Calibri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Calibr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SimSun" w:hAnsi="Cambria Math" w:cs="Calibri"/>
                        </w:rPr>
                        <m:t>i</m:t>
                      </m:r>
                    </m:sub>
                  </m:sSub>
                </m:e>
              </m:d>
            </m:oMath>
          </w:p>
          <w:p w14:paraId="3D2EE229" w14:textId="589053CD" w:rsidR="00786D1D" w:rsidRPr="00D02DA2" w:rsidRDefault="00C678D1" w:rsidP="00786D1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n+1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=y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="SimSun" w:hAnsi="Cambria Math" w:cs="Calibri"/>
                  </w:rPr>
                  <m:t>+h·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  <w:p w14:paraId="645B997D" w14:textId="4AA704A7" w:rsidR="00786D1D" w:rsidRPr="00D02DA2" w:rsidRDefault="00000000" w:rsidP="00786D1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n+1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+h·f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3360" w:type="dxa"/>
            <w:gridSpan w:val="4"/>
            <w:tcBorders>
              <w:bottom w:val="single" w:sz="4" w:space="0" w:color="000000" w:themeColor="text1"/>
            </w:tcBorders>
          </w:tcPr>
          <w:p w14:paraId="291C3FFB" w14:textId="0002C6EF" w:rsidR="00786D1D" w:rsidRPr="00D02DA2" w:rsidRDefault="00B864AF" w:rsidP="00786D1D">
            <w:pPr>
              <w:pStyle w:val="NoSpacing"/>
              <w:jc w:val="center"/>
            </w:pPr>
            <w:r w:rsidRPr="00D02DA2">
              <w:rPr>
                <w:noProof/>
              </w:rPr>
              <w:drawing>
                <wp:inline distT="0" distB="0" distL="0" distR="0" wp14:anchorId="1481259B" wp14:editId="742C1C3C">
                  <wp:extent cx="1866315" cy="1475294"/>
                  <wp:effectExtent l="0" t="0" r="635" b="0"/>
                  <wp:docPr id="171482435" name="Picture 1" descr="Euler's Method for Differential Equations | Overview &amp; Formula | Stud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ler's Method for Differential Equations | Overview &amp; Formula | Study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20" cy="1477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079" w:rsidRPr="00D02DA2" w14:paraId="2EE3DB92" w14:textId="77777777" w:rsidTr="0090488F">
        <w:trPr>
          <w:gridAfter w:val="1"/>
          <w:wAfter w:w="810" w:type="dxa"/>
          <w:cantSplit/>
        </w:trPr>
        <w:tc>
          <w:tcPr>
            <w:tcW w:w="1777" w:type="dxa"/>
            <w:tcBorders>
              <w:bottom w:val="single" w:sz="4" w:space="0" w:color="000000" w:themeColor="text1"/>
            </w:tcBorders>
            <w:vAlign w:val="center"/>
          </w:tcPr>
          <w:p w14:paraId="5FBF76D9" w14:textId="5A0BC3A3" w:rsidR="002D0079" w:rsidRPr="00D02DA2" w:rsidRDefault="002D0079" w:rsidP="00786D1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Related Rates</w:t>
            </w:r>
          </w:p>
        </w:tc>
        <w:tc>
          <w:tcPr>
            <w:tcW w:w="429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D2E9250" w14:textId="77777777" w:rsidR="002D0079" w:rsidRPr="00D02DA2" w:rsidRDefault="002D0079" w:rsidP="002D0079">
            <w:pPr>
              <w:pStyle w:val="NoSpacing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Steps to solve:</w:t>
            </w:r>
          </w:p>
          <w:p w14:paraId="5EAFF7FA" w14:textId="77777777" w:rsidR="002D0079" w:rsidRPr="00D02DA2" w:rsidRDefault="002D0079" w:rsidP="002D0079">
            <w:pPr>
              <w:pStyle w:val="NoSpacing"/>
              <w:numPr>
                <w:ilvl w:val="0"/>
                <w:numId w:val="10"/>
              </w:numPr>
              <w:ind w:left="342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Identify the known variables and rates of change.</w:t>
            </w:r>
          </w:p>
          <w:p w14:paraId="1FC927C2" w14:textId="77777777" w:rsidR="002D0079" w:rsidRPr="00D02DA2" w:rsidRDefault="002D0079" w:rsidP="002D0079">
            <w:pPr>
              <w:pStyle w:val="NoSpacing"/>
              <w:ind w:left="-18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x=15 m</m:t>
                </m:r>
              </m:oMath>
            </m:oMathPara>
          </w:p>
          <w:p w14:paraId="03071393" w14:textId="77777777" w:rsidR="002D0079" w:rsidRPr="00D02DA2" w:rsidRDefault="002D0079" w:rsidP="002D0079">
            <w:pPr>
              <w:pStyle w:val="NoSpacing"/>
              <w:ind w:left="-18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y=20 m</m:t>
                </m:r>
              </m:oMath>
            </m:oMathPara>
          </w:p>
          <w:p w14:paraId="41869690" w14:textId="77777777" w:rsidR="002D0079" w:rsidRPr="00D02DA2" w:rsidRDefault="00000000" w:rsidP="002D0079">
            <w:pPr>
              <w:pStyle w:val="NoSpacing"/>
              <w:ind w:left="-18"/>
              <w:rPr>
                <w:rFonts w:eastAsia="Times New Roman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=2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den>
                </m:f>
              </m:oMath>
            </m:oMathPara>
          </w:p>
          <w:p w14:paraId="634AF9F0" w14:textId="77777777" w:rsidR="002D0079" w:rsidRPr="00D02DA2" w:rsidRDefault="00000000" w:rsidP="002D0079">
            <w:pPr>
              <w:pStyle w:val="NoSpacing"/>
              <w:ind w:left="-18"/>
              <w:rPr>
                <w:rFonts w:eastAsia="Times New Roman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=______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den>
                </m:f>
              </m:oMath>
            </m:oMathPara>
          </w:p>
          <w:p w14:paraId="4E63650C" w14:textId="77777777" w:rsidR="002D0079" w:rsidRPr="00D02DA2" w:rsidRDefault="002D0079" w:rsidP="002D0079">
            <w:pPr>
              <w:pStyle w:val="NoSpacing"/>
              <w:numPr>
                <w:ilvl w:val="0"/>
                <w:numId w:val="10"/>
              </w:numPr>
              <w:ind w:left="342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 xml:space="preserve">Construct an equation </w:t>
            </w:r>
            <w:proofErr w:type="gramStart"/>
            <w:r w:rsidRPr="00D02DA2">
              <w:rPr>
                <w:rFonts w:eastAsia="Times New Roman" w:cstheme="minorHAnsi"/>
              </w:rPr>
              <w:t>relating</w:t>
            </w:r>
            <w:proofErr w:type="gramEnd"/>
            <w:r w:rsidRPr="00D02DA2">
              <w:rPr>
                <w:rFonts w:eastAsia="Times New Roman" w:cstheme="minorHAnsi"/>
              </w:rPr>
              <w:t xml:space="preserve"> these quantities.</w:t>
            </w:r>
          </w:p>
          <w:p w14:paraId="562856AC" w14:textId="77777777" w:rsidR="002D0079" w:rsidRPr="00D02DA2" w:rsidRDefault="00000000" w:rsidP="002D0079">
            <w:pPr>
              <w:pStyle w:val="NoSpacing"/>
              <w:ind w:left="-18"/>
              <w:rPr>
                <w:rFonts w:eastAsia="Times New Roman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6491F21A" w14:textId="10C60618" w:rsidR="002D0079" w:rsidRPr="00D02DA2" w:rsidRDefault="002D0079" w:rsidP="002D0079">
            <w:pPr>
              <w:pStyle w:val="NoSpacing"/>
              <w:ind w:left="-18"/>
              <w:jc w:val="center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(</w:t>
            </w:r>
            <w:r w:rsidR="003C1523">
              <w:rPr>
                <w:rFonts w:eastAsia="Times New Roman" w:cstheme="minorHAnsi"/>
              </w:rPr>
              <w:t>Typically,</w:t>
            </w:r>
            <w:r w:rsidR="00DE7309">
              <w:rPr>
                <w:rFonts w:eastAsia="Times New Roman" w:cstheme="minorHAnsi"/>
              </w:rPr>
              <w:t xml:space="preserve"> </w:t>
            </w:r>
            <w:r w:rsidRPr="00D02DA2">
              <w:rPr>
                <w:rFonts w:eastAsia="Times New Roman" w:cstheme="minorHAnsi"/>
              </w:rPr>
              <w:t>the Pythagorean Theorem</w:t>
            </w:r>
            <w:r w:rsidR="00DE7309">
              <w:rPr>
                <w:rFonts w:eastAsia="Times New Roman" w:cstheme="minorHAnsi"/>
              </w:rPr>
              <w:t>, similar triangles, or volume formula</w:t>
            </w:r>
            <w:r w:rsidR="00970115">
              <w:rPr>
                <w:rFonts w:eastAsia="Times New Roman" w:cstheme="minorHAnsi"/>
              </w:rPr>
              <w:t>s</w:t>
            </w:r>
            <w:r w:rsidRPr="00D02DA2">
              <w:rPr>
                <w:rFonts w:eastAsia="Times New Roman" w:cstheme="minorHAnsi"/>
              </w:rPr>
              <w:t>.)</w:t>
            </w:r>
          </w:p>
          <w:p w14:paraId="4E01C5AE" w14:textId="77777777" w:rsidR="002D0079" w:rsidRPr="00D02DA2" w:rsidRDefault="002D0079" w:rsidP="002D0079">
            <w:pPr>
              <w:pStyle w:val="NoSpacing"/>
              <w:numPr>
                <w:ilvl w:val="0"/>
                <w:numId w:val="10"/>
              </w:numPr>
              <w:ind w:left="342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Differentiate both sides of the equation.</w:t>
            </w:r>
          </w:p>
          <w:p w14:paraId="3509962E" w14:textId="77777777" w:rsidR="002D0079" w:rsidRPr="00D02DA2" w:rsidRDefault="002D0079" w:rsidP="002D0079">
            <w:pPr>
              <w:pStyle w:val="NoSpacing"/>
              <w:ind w:left="-18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2x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+2y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=0</m:t>
                </m:r>
              </m:oMath>
            </m:oMathPara>
          </w:p>
          <w:p w14:paraId="4BD320C0" w14:textId="77777777" w:rsidR="002D0079" w:rsidRPr="00D02DA2" w:rsidRDefault="002D0079" w:rsidP="002D0079">
            <w:pPr>
              <w:pStyle w:val="NoSpacing"/>
              <w:numPr>
                <w:ilvl w:val="0"/>
                <w:numId w:val="10"/>
              </w:numPr>
              <w:ind w:left="342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Solve for the desired rate of change.</w:t>
            </w:r>
          </w:p>
          <w:p w14:paraId="7D9C4EDF" w14:textId="77777777" w:rsidR="002D0079" w:rsidRPr="00D02DA2" w:rsidRDefault="00000000" w:rsidP="002D0079">
            <w:pPr>
              <w:pStyle w:val="NoSpacing"/>
              <w:ind w:left="-18"/>
              <w:rPr>
                <w:rFonts w:eastAsia="Times New Roman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y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'</m:t>
                    </m:r>
                  </m:sup>
                </m:sSup>
              </m:oMath>
            </m:oMathPara>
          </w:p>
          <w:p w14:paraId="708ABB24" w14:textId="77777777" w:rsidR="002D0079" w:rsidRPr="00D02DA2" w:rsidRDefault="002D0079" w:rsidP="002D0079">
            <w:pPr>
              <w:pStyle w:val="NoSpacing"/>
              <w:numPr>
                <w:ilvl w:val="0"/>
                <w:numId w:val="10"/>
              </w:numPr>
              <w:ind w:left="342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Substitute the known rates of change and quantities into the equation.</w:t>
            </w:r>
          </w:p>
          <w:p w14:paraId="4F3F4EBA" w14:textId="153A5748" w:rsidR="002D0079" w:rsidRPr="00D02DA2" w:rsidRDefault="00000000" w:rsidP="002D0079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20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 xml:space="preserve">⦁ 2=1.5 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3360" w:type="dxa"/>
            <w:gridSpan w:val="4"/>
            <w:tcBorders>
              <w:bottom w:val="single" w:sz="4" w:space="0" w:color="000000" w:themeColor="text1"/>
            </w:tcBorders>
          </w:tcPr>
          <w:p w14:paraId="5574701B" w14:textId="77777777" w:rsidR="00A92BCC" w:rsidRDefault="00A92BCC" w:rsidP="00786D1D">
            <w:pPr>
              <w:pStyle w:val="NoSpacing"/>
              <w:jc w:val="center"/>
              <w:rPr>
                <w:noProof/>
              </w:rPr>
            </w:pPr>
          </w:p>
          <w:p w14:paraId="13A778DB" w14:textId="77777777" w:rsidR="00A92BCC" w:rsidRDefault="00A92BCC" w:rsidP="00786D1D">
            <w:pPr>
              <w:pStyle w:val="NoSpacing"/>
              <w:jc w:val="center"/>
              <w:rPr>
                <w:noProof/>
              </w:rPr>
            </w:pPr>
          </w:p>
          <w:p w14:paraId="581420CD" w14:textId="77777777" w:rsidR="00A92BCC" w:rsidRDefault="00A92BCC" w:rsidP="00786D1D">
            <w:pPr>
              <w:pStyle w:val="NoSpacing"/>
              <w:jc w:val="center"/>
              <w:rPr>
                <w:noProof/>
              </w:rPr>
            </w:pPr>
          </w:p>
          <w:p w14:paraId="558A32C9" w14:textId="77777777" w:rsidR="00A92BCC" w:rsidRDefault="00A92BCC" w:rsidP="00786D1D">
            <w:pPr>
              <w:pStyle w:val="NoSpacing"/>
              <w:jc w:val="center"/>
              <w:rPr>
                <w:noProof/>
              </w:rPr>
            </w:pPr>
          </w:p>
          <w:p w14:paraId="4ABC24FD" w14:textId="31CB24A8" w:rsidR="002D0079" w:rsidRPr="00D02DA2" w:rsidRDefault="002D0079" w:rsidP="00A92BCC">
            <w:pPr>
              <w:pStyle w:val="NoSpacing"/>
              <w:rPr>
                <w:noProof/>
              </w:rPr>
            </w:pPr>
            <w:r w:rsidRPr="00D02DA2">
              <w:rPr>
                <w:rFonts w:cstheme="minorHAnsi"/>
                <w:noProof/>
              </w:rPr>
              <w:drawing>
                <wp:inline distT="0" distB="0" distL="0" distR="0" wp14:anchorId="68B21100" wp14:editId="1243118F">
                  <wp:extent cx="2164080" cy="2130787"/>
                  <wp:effectExtent l="0" t="0" r="0" b="0"/>
                  <wp:docPr id="1880813992" name="Picture 1880813992" descr="http://i1104.photobucket.com/albums/h330/mathclassroom/Calculus/lad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1104.photobucket.com/albums/h330/mathclassroom/Calculus/lad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252" cy="216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4C7" w:rsidRPr="00D02DA2" w14:paraId="15551806" w14:textId="1536735C" w:rsidTr="0090488F">
        <w:trPr>
          <w:gridAfter w:val="1"/>
          <w:wAfter w:w="810" w:type="dxa"/>
          <w:cantSplit/>
        </w:trPr>
        <w:tc>
          <w:tcPr>
            <w:tcW w:w="1777" w:type="dxa"/>
            <w:vAlign w:val="center"/>
          </w:tcPr>
          <w:p w14:paraId="03810955" w14:textId="77777777" w:rsidR="00AD74C7" w:rsidRPr="00D02DA2" w:rsidRDefault="00AD74C7" w:rsidP="003473B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L’Hôpital’s Rule</w:t>
            </w:r>
          </w:p>
        </w:tc>
        <w:tc>
          <w:tcPr>
            <w:tcW w:w="4290" w:type="dxa"/>
            <w:gridSpan w:val="5"/>
            <w:vAlign w:val="center"/>
          </w:tcPr>
          <w:p w14:paraId="084FAD0B" w14:textId="6C91AAE5" w:rsidR="00AD74C7" w:rsidRPr="00D02DA2" w:rsidRDefault="005E048A" w:rsidP="003473B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If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inorHAnsi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 w:cstheme="minorHAnsi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</m:t>
                            </m:r>
                          </m:e>
                        </m:d>
                      </m:den>
                    </m:f>
                  </m:e>
                </m:func>
              </m:oMath>
            </m:oMathPara>
          </w:p>
          <w:p w14:paraId="7BD79AC4" w14:textId="53F560F9" w:rsidR="00BC697B" w:rsidRPr="00D02DA2" w:rsidRDefault="005E048A" w:rsidP="003473B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∞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∞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,0•∞,∞-∞,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∞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∞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>,</m:t>
                </m:r>
              </m:oMath>
            </m:oMathPara>
          </w:p>
          <w:p w14:paraId="73AE2415" w14:textId="22A57554" w:rsidR="00AD74C7" w:rsidRPr="00D02DA2" w:rsidRDefault="00AD74C7" w:rsidP="003473B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but not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∞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∞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∞</m:t>
                        </m:r>
                      </m:sup>
                    </m:sSup>
                  </m:e>
                </m:d>
                <m:r>
                  <w:rPr>
                    <w:rFonts w:ascii="Cambria Math" w:hAnsi="Cambria Math" w:cstheme="minorHAnsi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then</m:t>
                </m:r>
              </m:oMath>
            </m:oMathPara>
          </w:p>
          <w:p w14:paraId="11DCDCCF" w14:textId="77777777" w:rsidR="00BC697B" w:rsidRPr="00D02DA2" w:rsidRDefault="00BC697B" w:rsidP="003473B1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7AAB3675" w14:textId="36490272" w:rsidR="00AD74C7" w:rsidRPr="00D02DA2" w:rsidRDefault="00000000" w:rsidP="00007AE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inorHAnsi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="Times New Roman" w:hAnsi="Cambria Math" w:cstheme="minorHAnsi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</m:t>
                            </m:r>
                          </m:e>
                        </m:d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</m:t>
                            </m:r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Q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</m:t>
                            </m:r>
                          </m:e>
                        </m:d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''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</m:t>
                            </m:r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Q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''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</m:t>
                            </m:r>
                          </m:e>
                        </m:d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=…</m:t>
                </m:r>
              </m:oMath>
            </m:oMathPara>
          </w:p>
        </w:tc>
        <w:tc>
          <w:tcPr>
            <w:tcW w:w="3360" w:type="dxa"/>
            <w:gridSpan w:val="4"/>
          </w:tcPr>
          <w:p w14:paraId="76B812AB" w14:textId="77777777" w:rsidR="00007C13" w:rsidRPr="00D02DA2" w:rsidRDefault="00007C13" w:rsidP="003473B1">
            <w:pPr>
              <w:pStyle w:val="NoSpacing"/>
              <w:jc w:val="center"/>
              <w:rPr>
                <w:rFonts w:ascii="Calibri" w:eastAsia="SimSun" w:hAnsi="Calibri" w:cs="Calibri"/>
                <w:sz w:val="8"/>
                <w:szCs w:val="8"/>
              </w:rPr>
            </w:pPr>
          </w:p>
          <w:p w14:paraId="3B9DBBE6" w14:textId="77777777" w:rsidR="00AD74C7" w:rsidRPr="00D02DA2" w:rsidRDefault="00007C13" w:rsidP="003473B1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D02DA2">
              <w:rPr>
                <w:noProof/>
              </w:rPr>
              <w:drawing>
                <wp:inline distT="0" distB="0" distL="0" distR="0" wp14:anchorId="7248EDDB" wp14:editId="76C5C8A1">
                  <wp:extent cx="1325880" cy="1404851"/>
                  <wp:effectExtent l="0" t="0" r="7620" b="5080"/>
                  <wp:docPr id="1516210511" name="Picture 7" descr="Guillaume de l'Hôpital (1661 - 1704) - Biography - MacTutor History of  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uillaume de l'Hôpital (1661 - 1704) - Biography - MacTutor History of  Mathemat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482" cy="140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44266" w14:textId="1CAEBDE7" w:rsidR="00007C13" w:rsidRPr="00D02DA2" w:rsidRDefault="00007C13" w:rsidP="003473B1">
            <w:pPr>
              <w:pStyle w:val="NoSpacing"/>
              <w:jc w:val="center"/>
              <w:rPr>
                <w:rFonts w:ascii="Calibri" w:eastAsia="SimSun" w:hAnsi="Calibri" w:cs="Calibri"/>
                <w:sz w:val="8"/>
                <w:szCs w:val="8"/>
              </w:rPr>
            </w:pPr>
          </w:p>
        </w:tc>
      </w:tr>
      <w:tr w:rsidR="000F05AF" w:rsidRPr="00D02DA2" w14:paraId="283A3E0C" w14:textId="731C3F62" w:rsidTr="0090488F">
        <w:trPr>
          <w:cantSplit/>
        </w:trPr>
        <w:tc>
          <w:tcPr>
            <w:tcW w:w="10237" w:type="dxa"/>
            <w:gridSpan w:val="11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1DB892BB" w14:textId="5820229D" w:rsidR="000F05AF" w:rsidRPr="00D02DA2" w:rsidRDefault="000F05AF" w:rsidP="000F05AF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Numerical Methods</w:t>
            </w:r>
          </w:p>
        </w:tc>
      </w:tr>
      <w:tr w:rsidR="000F05AF" w:rsidRPr="00D02DA2" w14:paraId="3528E9B0" w14:textId="4CE1DAC9" w:rsidTr="0090488F">
        <w:trPr>
          <w:cantSplit/>
        </w:trPr>
        <w:tc>
          <w:tcPr>
            <w:tcW w:w="2046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5D6B2A66" w14:textId="77777777" w:rsidR="000F05AF" w:rsidRPr="00D02DA2" w:rsidRDefault="000F05AF" w:rsidP="00F37DD8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Riemann Sum</w:t>
            </w:r>
          </w:p>
        </w:tc>
        <w:tc>
          <w:tcPr>
            <w:tcW w:w="271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7346754D" w14:textId="0F9E8C24" w:rsidR="000F05AF" w:rsidRPr="00D02DA2" w:rsidRDefault="000F05AF" w:rsidP="00F37DD8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710EFA8A" w14:textId="77777777" w:rsidR="000F05AF" w:rsidRPr="00D02DA2" w:rsidRDefault="00000000" w:rsidP="00F37DD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P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→0</m:t>
                        </m:r>
                      </m:lim>
                    </m:limLow>
                  </m:fName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*</m:t>
                                </m:r>
                              </m:sup>
                            </m:sSubSup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 ∆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func>
              </m:oMath>
            </m:oMathPara>
          </w:p>
          <w:p w14:paraId="66AE6BCE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</w:rPr>
                <m:t>a=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</w:rPr>
                <m:t>&lt;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&lt;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</w:rPr>
                <m:t>&lt;…&lt;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</w:rPr>
                <m:t>=b</m:t>
              </m:r>
            </m:oMath>
          </w:p>
          <w:p w14:paraId="4C6A986C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and </w:t>
            </w:r>
            <m:oMath>
              <m:r>
                <w:rPr>
                  <w:rFonts w:ascii="Cambria Math" w:hAnsi="Cambria Math" w:cstheme="minorHAnsi"/>
                </w:rPr>
                <m:t>∆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i-1</m:t>
                  </m:r>
                </m:sub>
              </m:sSub>
            </m:oMath>
            <w:r w:rsidRPr="00D02DA2">
              <w:rPr>
                <w:rFonts w:cstheme="minorHAnsi"/>
              </w:rPr>
              <w:t xml:space="preserve"> </w:t>
            </w:r>
          </w:p>
          <w:p w14:paraId="3066583A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and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</m:d>
              <m:r>
                <w:rPr>
                  <w:rFonts w:ascii="Cambria Math" w:hAnsi="Cambria Math" w:cstheme="minorHAnsi"/>
                </w:rPr>
                <m:t>=max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e>
              </m:d>
            </m:oMath>
          </w:p>
          <w:p w14:paraId="61537F9C" w14:textId="77777777" w:rsidR="000F05AF" w:rsidRPr="00D02DA2" w:rsidRDefault="000F05AF" w:rsidP="00F37DD8">
            <w:pPr>
              <w:pStyle w:val="NoSpacing"/>
              <w:ind w:left="720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         Types: </w:t>
            </w:r>
          </w:p>
          <w:p w14:paraId="5B537C01" w14:textId="77777777" w:rsidR="000F05AF" w:rsidRPr="00D02DA2" w:rsidRDefault="000F05AF" w:rsidP="00F37DD8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D02DA2">
              <w:rPr>
                <w:rFonts w:cstheme="minorHAnsi"/>
              </w:rPr>
              <w:t>Left Sum (LHS)</w:t>
            </w:r>
          </w:p>
          <w:p w14:paraId="2CC927A1" w14:textId="77777777" w:rsidR="000F05AF" w:rsidRPr="00D02DA2" w:rsidRDefault="000F05AF" w:rsidP="00F37DD8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D02DA2">
              <w:rPr>
                <w:rFonts w:cstheme="minorHAnsi"/>
              </w:rPr>
              <w:t>Middle Sum (MHS)</w:t>
            </w:r>
          </w:p>
          <w:p w14:paraId="3C02093B" w14:textId="77777777" w:rsidR="000F05AF" w:rsidRPr="00D02DA2" w:rsidRDefault="000F05AF" w:rsidP="00F37DD8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D02DA2">
              <w:rPr>
                <w:rFonts w:cstheme="minorHAnsi"/>
              </w:rPr>
              <w:t>Right Sum (RHS)</w:t>
            </w:r>
          </w:p>
        </w:tc>
        <w:tc>
          <w:tcPr>
            <w:tcW w:w="2880" w:type="dxa"/>
            <w:gridSpan w:val="3"/>
            <w:vAlign w:val="center"/>
          </w:tcPr>
          <w:p w14:paraId="0F933C78" w14:textId="6364A190" w:rsidR="000F05AF" w:rsidRDefault="000F05AF" w:rsidP="00F37DD8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D02DA2">
              <w:rPr>
                <w:rFonts w:cstheme="minorHAnsi"/>
                <w:noProof/>
              </w:rPr>
              <w:drawing>
                <wp:inline distT="0" distB="0" distL="0" distR="0" wp14:anchorId="2696FA97" wp14:editId="09182E34">
                  <wp:extent cx="1622775" cy="1095375"/>
                  <wp:effectExtent l="0" t="0" r="0" b="0"/>
                  <wp:docPr id="1556485371" name="Picture 1556485371" descr="http://tutorial.math.lamar.edu/Classes/CalcI/AreaProblem_files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utorial.math.lamar.edu/Classes/CalcI/AreaProblem_files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941" cy="1104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5AF" w:rsidRPr="00D02DA2" w14:paraId="47B0B524" w14:textId="1E838D34" w:rsidTr="0090488F">
        <w:trPr>
          <w:cantSplit/>
        </w:trPr>
        <w:tc>
          <w:tcPr>
            <w:tcW w:w="2046" w:type="dxa"/>
            <w:gridSpan w:val="2"/>
            <w:tcBorders>
              <w:right w:val="nil"/>
            </w:tcBorders>
            <w:vAlign w:val="center"/>
          </w:tcPr>
          <w:p w14:paraId="7D99C2D3" w14:textId="77777777" w:rsidR="000F05AF" w:rsidRPr="00D02DA2" w:rsidRDefault="000F05AF" w:rsidP="00F37DD8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Midpoint Rule</w:t>
            </w:r>
          </w:p>
          <w:p w14:paraId="0ED41A35" w14:textId="4BE1CF2A" w:rsidR="000F05AF" w:rsidRPr="00D02DA2" w:rsidRDefault="000F05AF" w:rsidP="00F37DD8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>(Middle Sum</w:t>
            </w:r>
            <w:r w:rsidR="00D46A99">
              <w:rPr>
                <w:rFonts w:cstheme="minorHAnsi"/>
              </w:rPr>
              <w:t>/MHS</w:t>
            </w:r>
            <w:r w:rsidRPr="00D02DA2">
              <w:rPr>
                <w:rFonts w:cstheme="minorHAnsi"/>
              </w:rPr>
              <w:t>)</w:t>
            </w:r>
          </w:p>
        </w:tc>
        <w:tc>
          <w:tcPr>
            <w:tcW w:w="271" w:type="dxa"/>
            <w:tcBorders>
              <w:left w:val="nil"/>
            </w:tcBorders>
            <w:vAlign w:val="center"/>
          </w:tcPr>
          <w:p w14:paraId="79FE18F9" w14:textId="5072F78D" w:rsidR="000F05AF" w:rsidRPr="00D02DA2" w:rsidRDefault="000F05AF" w:rsidP="00F37DD8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241111BA" w14:textId="77777777" w:rsidR="000F05AF" w:rsidRPr="00D02DA2" w:rsidRDefault="00000000" w:rsidP="00F37DD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 ≈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∆x=</m:t>
                    </m:r>
                  </m:e>
                </m:nary>
              </m:oMath>
            </m:oMathPara>
          </w:p>
          <w:p w14:paraId="3DE1DD6B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∆x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+…+f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1CF82B57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</w:rPr>
                <m:t>∆x=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b-a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n</m:t>
                  </m:r>
                </m:den>
              </m:f>
            </m:oMath>
          </w:p>
          <w:p w14:paraId="77A3576F" w14:textId="592CC186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i-1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midpoint of</m:t>
              </m:r>
              <m:r>
                <w:rPr>
                  <w:rFonts w:ascii="Cambria Math" w:hAnsi="Cambria Math" w:cstheme="minorHAnsi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i-1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e>
              </m:d>
            </m:oMath>
          </w:p>
          <w:p w14:paraId="505E2B51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Error Bounds: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M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</w:rPr>
                <m:t xml:space="preserve">≤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K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(b-a)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</w:rPr>
                    <m:t>24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2880" w:type="dxa"/>
            <w:gridSpan w:val="3"/>
            <w:vAlign w:val="center"/>
          </w:tcPr>
          <w:p w14:paraId="37CCD3EA" w14:textId="346F580D" w:rsidR="000F05AF" w:rsidRDefault="000F05AF" w:rsidP="00F37DD8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D02DA2">
              <w:rPr>
                <w:rFonts w:cstheme="minorHAnsi"/>
                <w:noProof/>
              </w:rPr>
              <w:drawing>
                <wp:inline distT="0" distB="0" distL="0" distR="0" wp14:anchorId="2E91ACD0" wp14:editId="259F62FC">
                  <wp:extent cx="1562100" cy="1106488"/>
                  <wp:effectExtent l="0" t="0" r="0" b="0"/>
                  <wp:docPr id="998337066" name="Picture 998337066" descr="ApproxDef_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proxDef_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50" cy="111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5AF" w:rsidRPr="00D02DA2" w14:paraId="3360C046" w14:textId="47EA918C" w:rsidTr="0090488F">
        <w:trPr>
          <w:cantSplit/>
        </w:trPr>
        <w:tc>
          <w:tcPr>
            <w:tcW w:w="2046" w:type="dxa"/>
            <w:gridSpan w:val="2"/>
            <w:tcBorders>
              <w:right w:val="nil"/>
            </w:tcBorders>
            <w:vAlign w:val="center"/>
          </w:tcPr>
          <w:p w14:paraId="61220370" w14:textId="77777777" w:rsidR="000F05AF" w:rsidRPr="00D02DA2" w:rsidRDefault="000F05AF" w:rsidP="00F37DD8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Trapezoidal Rule</w:t>
            </w:r>
          </w:p>
        </w:tc>
        <w:tc>
          <w:tcPr>
            <w:tcW w:w="271" w:type="dxa"/>
            <w:tcBorders>
              <w:left w:val="nil"/>
            </w:tcBorders>
            <w:vAlign w:val="center"/>
          </w:tcPr>
          <w:p w14:paraId="70EAC5F6" w14:textId="658FB815" w:rsidR="000F05AF" w:rsidRPr="00D02DA2" w:rsidRDefault="000F05AF" w:rsidP="00F37DD8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79B96C3E" w14:textId="77777777" w:rsidR="000F05AF" w:rsidRPr="00D02DA2" w:rsidRDefault="00000000" w:rsidP="00F37DD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 ≈</m:t>
                </m:r>
              </m:oMath>
            </m:oMathPara>
          </w:p>
          <w:p w14:paraId="597A8CB8" w14:textId="77777777" w:rsidR="000F05AF" w:rsidRPr="00D02DA2" w:rsidRDefault="00000000" w:rsidP="00F37DD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∆x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0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+2f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+2f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+…+2f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4D7554F8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</w:rPr>
                <m:t>∆x=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b-a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n</m:t>
                  </m:r>
                </m:den>
              </m:f>
            </m:oMath>
          </w:p>
          <w:p w14:paraId="29499E0A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</w:rPr>
                <m:t>=a+i∆x</m:t>
              </m:r>
            </m:oMath>
          </w:p>
          <w:p w14:paraId="0840A759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Error Bounds: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</w:rPr>
                <m:t xml:space="preserve">≤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K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(b-a)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</w:rPr>
                    <m:t>12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2880" w:type="dxa"/>
            <w:gridSpan w:val="3"/>
            <w:vAlign w:val="center"/>
          </w:tcPr>
          <w:p w14:paraId="0CDE8406" w14:textId="09FE6EA4" w:rsidR="000F05AF" w:rsidRDefault="000F05AF" w:rsidP="00F37DD8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D02DA2">
              <w:rPr>
                <w:rFonts w:cstheme="minorHAnsi"/>
                <w:noProof/>
              </w:rPr>
              <w:drawing>
                <wp:inline distT="0" distB="0" distL="0" distR="0" wp14:anchorId="00E73E68" wp14:editId="4251D16E">
                  <wp:extent cx="1609725" cy="1140222"/>
                  <wp:effectExtent l="0" t="0" r="0" b="3175"/>
                  <wp:docPr id="2145464416" name="Picture 2145464416" descr="ApproxDef_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pproxDef_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046" cy="1148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5AF" w:rsidRPr="00D02DA2" w14:paraId="5D99FD65" w14:textId="4F7B9DB1" w:rsidTr="0090488F">
        <w:trPr>
          <w:cantSplit/>
        </w:trPr>
        <w:tc>
          <w:tcPr>
            <w:tcW w:w="2046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21BD0716" w14:textId="77777777" w:rsidR="000F05AF" w:rsidRPr="00D02DA2" w:rsidRDefault="000F05AF" w:rsidP="00F37DD8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Simpson’s Rule</w:t>
            </w:r>
          </w:p>
        </w:tc>
        <w:tc>
          <w:tcPr>
            <w:tcW w:w="271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6BC59FAC" w14:textId="5595F1FE" w:rsidR="000F05AF" w:rsidRPr="00D02DA2" w:rsidRDefault="000F05AF" w:rsidP="00F37DD8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178B6AAB" w14:textId="77777777" w:rsidR="000F05AF" w:rsidRPr="00D02DA2" w:rsidRDefault="00000000" w:rsidP="00F37DD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≈</m:t>
                </m:r>
              </m:oMath>
            </m:oMathPara>
          </w:p>
          <w:p w14:paraId="5A87EC39" w14:textId="77777777" w:rsidR="000F05AF" w:rsidRPr="00D02DA2" w:rsidRDefault="00000000" w:rsidP="00F37DD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∆x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0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+4f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+2f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+4f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+…+2f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n-2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+4f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14:paraId="2B7E3933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 w:rsidRPr="00D02DA2">
              <w:rPr>
                <w:rFonts w:cstheme="minorHAnsi"/>
              </w:rPr>
              <w:t xml:space="preserve"> is even</w:t>
            </w:r>
          </w:p>
          <w:p w14:paraId="246521FC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and </w:t>
            </w:r>
            <m:oMath>
              <m:r>
                <w:rPr>
                  <w:rFonts w:ascii="Cambria Math" w:hAnsi="Cambria Math" w:cstheme="minorHAnsi"/>
                </w:rPr>
                <m:t>∆x=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b-a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n</m:t>
                  </m:r>
                </m:den>
              </m:f>
            </m:oMath>
          </w:p>
          <w:p w14:paraId="56D58CD3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</w:rPr>
                <m:t>=a+i∆x</m:t>
              </m:r>
            </m:oMath>
          </w:p>
          <w:p w14:paraId="5988510B" w14:textId="77777777" w:rsidR="000F05AF" w:rsidRPr="00D02DA2" w:rsidRDefault="000F05AF" w:rsidP="00F37DD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Error Bounds: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</w:rPr>
                <m:t xml:space="preserve">≤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K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(b-a)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</w:rPr>
                    <m:t>180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4</m:t>
                      </m:r>
                    </m:sup>
                  </m:sSup>
                </m:den>
              </m:f>
            </m:oMath>
          </w:p>
        </w:tc>
        <w:tc>
          <w:tcPr>
            <w:tcW w:w="2880" w:type="dxa"/>
            <w:gridSpan w:val="3"/>
            <w:vAlign w:val="center"/>
          </w:tcPr>
          <w:p w14:paraId="545D5C07" w14:textId="27D3F586" w:rsidR="000F05AF" w:rsidRDefault="000F05AF" w:rsidP="00F37DD8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D02DA2">
              <w:rPr>
                <w:rFonts w:cstheme="minorHAnsi"/>
                <w:noProof/>
              </w:rPr>
              <w:drawing>
                <wp:inline distT="0" distB="0" distL="0" distR="0" wp14:anchorId="097EDA2C" wp14:editId="62846ED9">
                  <wp:extent cx="1613648" cy="1143000"/>
                  <wp:effectExtent l="0" t="0" r="5715" b="0"/>
                  <wp:docPr id="822048689" name="Picture 822048689" descr="ApproxDef_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pproxDef_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159" cy="1149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5AF" w:rsidRPr="00D02DA2" w14:paraId="27803C9B" w14:textId="77777777" w:rsidTr="0090488F">
        <w:trPr>
          <w:cantSplit/>
        </w:trPr>
        <w:tc>
          <w:tcPr>
            <w:tcW w:w="2046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7FC77FAE" w14:textId="7F8ADF6C" w:rsidR="000F05AF" w:rsidRPr="00D02DA2" w:rsidRDefault="000F05AF" w:rsidP="000F05AF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TI-84 Plus</w:t>
            </w:r>
          </w:p>
        </w:tc>
        <w:tc>
          <w:tcPr>
            <w:tcW w:w="271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237A2748" w14:textId="77777777" w:rsidR="000F05AF" w:rsidRPr="00D02DA2" w:rsidRDefault="000F05AF" w:rsidP="000F05AF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0DAA3C55" w14:textId="77777777" w:rsidR="000F05AF" w:rsidRPr="00D02DA2" w:rsidRDefault="000F05AF" w:rsidP="000F05AF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 xml:space="preserve">[MATH] </w:t>
            </w:r>
            <w:proofErr w:type="spellStart"/>
            <w:r w:rsidRPr="00D02DA2">
              <w:rPr>
                <w:rFonts w:eastAsia="Times New Roman" w:cstheme="minorHAnsi"/>
              </w:rPr>
              <w:t>fnInt</w:t>
            </w:r>
            <w:proofErr w:type="spellEnd"/>
            <w:r w:rsidRPr="00D02DA2">
              <w:rPr>
                <w:rFonts w:eastAsia="Times New Roman" w:cstheme="minorHAnsi"/>
              </w:rPr>
              <w:t>(f(x),</w:t>
            </w:r>
            <w:proofErr w:type="spellStart"/>
            <w:r w:rsidRPr="00D02DA2">
              <w:rPr>
                <w:rFonts w:eastAsia="Times New Roman" w:cstheme="minorHAnsi"/>
              </w:rPr>
              <w:t>x,a,b</w:t>
            </w:r>
            <w:proofErr w:type="spellEnd"/>
            <w:r w:rsidRPr="00D02DA2">
              <w:rPr>
                <w:rFonts w:eastAsia="Times New Roman" w:cstheme="minorHAnsi"/>
              </w:rPr>
              <w:t>), [MATH] [1] [ENTER]</w:t>
            </w:r>
          </w:p>
          <w:p w14:paraId="56D9335D" w14:textId="77777777" w:rsidR="000F05AF" w:rsidRPr="00D02DA2" w:rsidRDefault="000F05AF" w:rsidP="000F05AF">
            <w:pPr>
              <w:pStyle w:val="NoSpacing"/>
              <w:jc w:val="center"/>
              <w:rPr>
                <w:rFonts w:eastAsia="Times New Roman" w:cstheme="minorHAnsi"/>
              </w:rPr>
            </w:pPr>
          </w:p>
          <w:p w14:paraId="6594503F" w14:textId="77777777" w:rsidR="000F05AF" w:rsidRPr="00D02DA2" w:rsidRDefault="000F05AF" w:rsidP="000F05AF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 xml:space="preserve">Example:  [MATH] </w:t>
            </w:r>
            <w:proofErr w:type="spellStart"/>
            <w:r w:rsidRPr="00D02DA2">
              <w:rPr>
                <w:rFonts w:eastAsia="Times New Roman" w:cstheme="minorHAnsi"/>
              </w:rPr>
              <w:t>fnInt</w:t>
            </w:r>
            <w:proofErr w:type="spellEnd"/>
            <w:r w:rsidRPr="00D02DA2">
              <w:rPr>
                <w:rFonts w:eastAsia="Times New Roman" w:cstheme="minorHAnsi"/>
              </w:rPr>
              <w:t>(x^2,x,0,1)</w:t>
            </w:r>
          </w:p>
          <w:p w14:paraId="2041AC61" w14:textId="05D77C73" w:rsidR="000F05AF" w:rsidRDefault="00000000" w:rsidP="000F05A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80" w:type="dxa"/>
            <w:gridSpan w:val="3"/>
            <w:vAlign w:val="center"/>
          </w:tcPr>
          <w:p w14:paraId="127EDA0F" w14:textId="36CDE90C" w:rsidR="000F05AF" w:rsidRPr="00D02DA2" w:rsidRDefault="000F05AF" w:rsidP="000F05AF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D02DA2">
              <w:rPr>
                <w:rFonts w:cstheme="minorHAnsi"/>
                <w:noProof/>
              </w:rPr>
              <w:drawing>
                <wp:inline distT="0" distB="0" distL="0" distR="0" wp14:anchorId="14723DB7" wp14:editId="7DB64C79">
                  <wp:extent cx="800100" cy="800100"/>
                  <wp:effectExtent l="0" t="0" r="0" b="0"/>
                  <wp:docPr id="2028288996" name="Picture 2028288996" descr="http://www.gosale.com/product_images/4948000/texas-instruments-ti-84-plus-4948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osale.com/product_images/4948000/texas-instruments-ti-84-plus-4948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5AF" w:rsidRPr="00D02DA2" w14:paraId="58F13AC8" w14:textId="77777777" w:rsidTr="0090488F">
        <w:trPr>
          <w:cantSplit/>
        </w:trPr>
        <w:tc>
          <w:tcPr>
            <w:tcW w:w="2046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CB330BE" w14:textId="55A0CA99" w:rsidR="000F05AF" w:rsidRPr="00D02DA2" w:rsidRDefault="000F05AF" w:rsidP="000F05AF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TI-</w:t>
            </w:r>
            <w:proofErr w:type="spellStart"/>
            <w:r w:rsidRPr="00D02DA2">
              <w:rPr>
                <w:rFonts w:cstheme="minorHAnsi"/>
                <w:b/>
              </w:rPr>
              <w:t>Nspire</w:t>
            </w:r>
            <w:proofErr w:type="spellEnd"/>
            <w:r w:rsidRPr="00D02DA2">
              <w:rPr>
                <w:rFonts w:cstheme="minorHAnsi"/>
                <w:b/>
              </w:rPr>
              <w:t xml:space="preserve"> CAS</w:t>
            </w:r>
          </w:p>
        </w:tc>
        <w:tc>
          <w:tcPr>
            <w:tcW w:w="271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2161B467" w14:textId="77777777" w:rsidR="000F05AF" w:rsidRPr="00D02DA2" w:rsidRDefault="000F05AF" w:rsidP="000F05AF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5040" w:type="dxa"/>
            <w:gridSpan w:val="5"/>
            <w:vAlign w:val="center"/>
          </w:tcPr>
          <w:p w14:paraId="1489272D" w14:textId="77777777" w:rsidR="000F05AF" w:rsidRPr="00D02DA2" w:rsidRDefault="000F05AF" w:rsidP="000F05AF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[MENU] [4] Calculus [3] Integral</w:t>
            </w:r>
          </w:p>
          <w:p w14:paraId="6CB0A9C9" w14:textId="77777777" w:rsidR="000F05AF" w:rsidRPr="00D02DA2" w:rsidRDefault="000F05AF" w:rsidP="000F05AF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[TAB] [TAB]</w:t>
            </w:r>
          </w:p>
          <w:p w14:paraId="506E65F3" w14:textId="77777777" w:rsidR="000F05AF" w:rsidRPr="00D02DA2" w:rsidRDefault="000F05AF" w:rsidP="000F05AF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[X] [^] [2] [TAB]</w:t>
            </w:r>
          </w:p>
          <w:p w14:paraId="364A04B4" w14:textId="77777777" w:rsidR="000F05AF" w:rsidRPr="00D02DA2" w:rsidRDefault="000F05AF" w:rsidP="000F05AF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D02DA2">
              <w:rPr>
                <w:rFonts w:eastAsia="Times New Roman" w:cstheme="minorHAnsi"/>
              </w:rPr>
              <w:t>[TAB] [X] [ENTER]</w:t>
            </w:r>
          </w:p>
          <w:p w14:paraId="3C52A2EB" w14:textId="50A336AB" w:rsidR="000F05AF" w:rsidRDefault="000F05AF" w:rsidP="000F05AF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D02DA2">
              <w:rPr>
                <w:rFonts w:eastAsia="Times New Roman" w:cstheme="minorHAnsi"/>
              </w:rPr>
              <w:t>Shortcut: [ALPHA] [WINDOWS] [4]</w:t>
            </w:r>
          </w:p>
        </w:tc>
        <w:tc>
          <w:tcPr>
            <w:tcW w:w="2880" w:type="dxa"/>
            <w:gridSpan w:val="3"/>
            <w:vAlign w:val="center"/>
          </w:tcPr>
          <w:p w14:paraId="4940E07F" w14:textId="207530B0" w:rsidR="000F05AF" w:rsidRPr="00D02DA2" w:rsidRDefault="000F05AF" w:rsidP="000F05AF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D02DA2">
              <w:rPr>
                <w:rFonts w:cstheme="minorHAnsi"/>
                <w:noProof/>
              </w:rPr>
              <w:drawing>
                <wp:inline distT="0" distB="0" distL="0" distR="0" wp14:anchorId="4AD99F5C" wp14:editId="19C37AF2">
                  <wp:extent cx="657225" cy="657225"/>
                  <wp:effectExtent l="0" t="0" r="9525" b="9525"/>
                  <wp:docPr id="2052829914" name="Picture 2052829914" descr="http://i5.walmartimages.com/dfw/dce07b8c-6b5e/k2-_10014b04-7e9e-4157-a2ec-ab5b03fa1234.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5.walmartimages.com/dfw/dce07b8c-6b5e/k2-_10014b04-7e9e-4157-a2ec-ab5b03fa1234.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83B" w:rsidRPr="00D02DA2" w14:paraId="23694A52" w14:textId="77777777" w:rsidTr="004126BB">
        <w:trPr>
          <w:gridAfter w:val="2"/>
          <w:wAfter w:w="1064" w:type="dxa"/>
          <w:cantSplit/>
        </w:trPr>
        <w:tc>
          <w:tcPr>
            <w:tcW w:w="3037" w:type="dxa"/>
            <w:gridSpan w:val="4"/>
            <w:shd w:val="clear" w:color="auto" w:fill="E36C0A" w:themeFill="accent6" w:themeFillShade="BF"/>
            <w:vAlign w:val="center"/>
          </w:tcPr>
          <w:p w14:paraId="67239E48" w14:textId="0C04DB9E" w:rsidR="0022683B" w:rsidRPr="00D02DA2" w:rsidRDefault="0043558D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Integration</w:t>
            </w:r>
          </w:p>
        </w:tc>
        <w:tc>
          <w:tcPr>
            <w:tcW w:w="6136" w:type="dxa"/>
            <w:gridSpan w:val="5"/>
            <w:shd w:val="clear" w:color="auto" w:fill="E36C0A" w:themeFill="accent6" w:themeFillShade="BF"/>
            <w:vAlign w:val="center"/>
          </w:tcPr>
          <w:p w14:paraId="5C7C30CF" w14:textId="437EF4B6" w:rsidR="0022683B" w:rsidRPr="00D02DA2" w:rsidRDefault="00AF6282" w:rsidP="005B104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color w:val="FFFFFF" w:themeColor="background1"/>
              </w:rPr>
              <w:t xml:space="preserve">(See </w:t>
            </w:r>
            <w:hyperlink r:id="rId29" w:history="1">
              <w:r w:rsidRPr="006C07CC">
                <w:rPr>
                  <w:rStyle w:val="Hyperlink"/>
                  <w:rFonts w:cstheme="minorHAnsi"/>
                  <w:color w:val="FFFF00"/>
                </w:rPr>
                <w:t>Harold’s Fundamental Theorem of Calculus Cheat Sheet</w:t>
              </w:r>
            </w:hyperlink>
            <w:r w:rsidRPr="00D02DA2">
              <w:rPr>
                <w:rFonts w:cstheme="minorHAnsi"/>
                <w:color w:val="FFFFFF" w:themeColor="background1"/>
              </w:rPr>
              <w:t>)</w:t>
            </w:r>
          </w:p>
        </w:tc>
      </w:tr>
      <w:tr w:rsidR="00D46A99" w:rsidRPr="00D02DA2" w14:paraId="6D870227" w14:textId="77777777" w:rsidTr="00FA3908">
        <w:trPr>
          <w:gridAfter w:val="2"/>
          <w:wAfter w:w="1064" w:type="dxa"/>
          <w:cantSplit/>
        </w:trPr>
        <w:tc>
          <w:tcPr>
            <w:tcW w:w="3037" w:type="dxa"/>
            <w:gridSpan w:val="4"/>
            <w:vAlign w:val="center"/>
          </w:tcPr>
          <w:p w14:paraId="1954EC74" w14:textId="77777777" w:rsidR="00D46A99" w:rsidRPr="00D02DA2" w:rsidRDefault="00D46A99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Basic Integration Rules</w:t>
            </w:r>
          </w:p>
          <w:p w14:paraId="69FFEE9D" w14:textId="444F7CBE" w:rsidR="00D46A99" w:rsidRPr="00D02DA2" w:rsidRDefault="00D46A99" w:rsidP="00415B11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>(Integration is the “inverse” of differentiation, and vice versa.)</w:t>
            </w:r>
          </w:p>
        </w:tc>
        <w:tc>
          <w:tcPr>
            <w:tcW w:w="3068" w:type="dxa"/>
            <w:gridSpan w:val="3"/>
            <w:vAlign w:val="center"/>
          </w:tcPr>
          <w:p w14:paraId="1A71DA06" w14:textId="17826732" w:rsidR="00D46A99" w:rsidRPr="00D02DA2" w:rsidRDefault="00000000" w:rsidP="005B104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dx=f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+C</m:t>
                    </m:r>
                  </m:e>
                </m:nary>
              </m:oMath>
            </m:oMathPara>
          </w:p>
          <w:p w14:paraId="48E7E426" w14:textId="77777777" w:rsidR="00D46A99" w:rsidRPr="00507ADD" w:rsidRDefault="00000000" w:rsidP="00507AD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=f(x)</m:t>
                </m:r>
              </m:oMath>
            </m:oMathPara>
          </w:p>
        </w:tc>
        <w:tc>
          <w:tcPr>
            <w:tcW w:w="3068" w:type="dxa"/>
            <w:gridSpan w:val="2"/>
            <w:vAlign w:val="center"/>
          </w:tcPr>
          <w:p w14:paraId="1CC5DB9E" w14:textId="308A68EC" w:rsidR="00D46A99" w:rsidRPr="00D02DA2" w:rsidRDefault="00D46A99" w:rsidP="00E3429A">
            <w:pPr>
              <w:pStyle w:val="NoSpacing"/>
              <w:jc w:val="center"/>
              <w:rPr>
                <w:rFonts w:cstheme="minorHAnsi"/>
              </w:rPr>
            </w:pPr>
            <w:r w:rsidRPr="00607E10">
              <w:rPr>
                <w:rFonts w:cstheme="minorHAnsi"/>
                <w:b/>
                <w:bCs/>
              </w:rPr>
              <w:t>Tip</w:t>
            </w:r>
            <w:r>
              <w:rPr>
                <w:rFonts w:cstheme="minorHAnsi"/>
              </w:rPr>
              <w:t xml:space="preserve">: Use the </w:t>
            </w:r>
            <m:oMath>
              <m:r>
                <w:rPr>
                  <w:rFonts w:ascii="Cambria Math" w:hAnsi="Cambria Math" w:cstheme="minorHAnsi"/>
                </w:rPr>
                <m:t>f’(x)</m:t>
              </m:r>
            </m:oMath>
            <w:r>
              <w:rPr>
                <w:rFonts w:cstheme="minorHAnsi"/>
              </w:rPr>
              <w:t xml:space="preserve"> tables and integrate both sides to determine many common integrals.</w:t>
            </w:r>
          </w:p>
        </w:tc>
      </w:tr>
      <w:tr w:rsidR="00425A09" w:rsidRPr="00D02DA2" w14:paraId="73B61C9C" w14:textId="77777777" w:rsidTr="004126BB">
        <w:trPr>
          <w:gridAfter w:val="2"/>
          <w:wAfter w:w="1064" w:type="dxa"/>
          <w:cantSplit/>
          <w:trHeight w:val="728"/>
        </w:trPr>
        <w:tc>
          <w:tcPr>
            <w:tcW w:w="3037" w:type="dxa"/>
            <w:gridSpan w:val="4"/>
            <w:vAlign w:val="center"/>
          </w:tcPr>
          <w:p w14:paraId="6033FA5A" w14:textId="77777777" w:rsidR="00425A09" w:rsidRPr="00D02DA2" w:rsidRDefault="00425A09" w:rsidP="00B8655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Reimann Sum</w:t>
            </w:r>
          </w:p>
        </w:tc>
        <w:tc>
          <w:tcPr>
            <w:tcW w:w="6136" w:type="dxa"/>
            <w:gridSpan w:val="5"/>
            <w:vAlign w:val="center"/>
          </w:tcPr>
          <w:p w14:paraId="4F726C6B" w14:textId="409F7204" w:rsidR="00425A09" w:rsidRPr="00D02DA2" w:rsidRDefault="00000000" w:rsidP="00425A09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f(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,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where</m:t>
                </m:r>
                <m:r>
                  <w:rPr>
                    <w:rFonts w:ascii="Cambria Math" w:hAnsi="Cambria Math" w:cstheme="minorHAnsi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i-1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</m:oMath>
            </m:oMathPara>
          </w:p>
        </w:tc>
      </w:tr>
      <w:tr w:rsidR="0022683B" w:rsidRPr="00D02DA2" w14:paraId="4313E0BC" w14:textId="77777777" w:rsidTr="004126BB">
        <w:trPr>
          <w:gridAfter w:val="2"/>
          <w:wAfter w:w="1064" w:type="dxa"/>
          <w:cantSplit/>
        </w:trPr>
        <w:tc>
          <w:tcPr>
            <w:tcW w:w="3037" w:type="dxa"/>
            <w:gridSpan w:val="4"/>
            <w:vAlign w:val="center"/>
          </w:tcPr>
          <w:p w14:paraId="2C748169" w14:textId="77777777" w:rsidR="0022683B" w:rsidRPr="00D02DA2" w:rsidRDefault="00E70462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 xml:space="preserve">Definition of a </w:t>
            </w:r>
            <w:r w:rsidR="00422236" w:rsidRPr="00D02DA2">
              <w:rPr>
                <w:rFonts w:cstheme="minorHAnsi"/>
                <w:b/>
              </w:rPr>
              <w:t>Definite Integral</w:t>
            </w:r>
          </w:p>
          <w:p w14:paraId="0C9572FD" w14:textId="791F1AEE" w:rsidR="00A41EFF" w:rsidRPr="00D02DA2" w:rsidRDefault="00064045" w:rsidP="00415B11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>(</w:t>
            </w:r>
            <w:r w:rsidR="00A41EFF" w:rsidRPr="00D02DA2">
              <w:rPr>
                <w:rFonts w:cstheme="minorHAnsi"/>
              </w:rPr>
              <w:t>Area</w:t>
            </w:r>
            <w:r w:rsidR="00CF4CD2" w:rsidRPr="00D02DA2">
              <w:rPr>
                <w:rFonts w:cstheme="minorHAnsi"/>
              </w:rPr>
              <w:t xml:space="preserve"> under </w:t>
            </w:r>
            <w:r w:rsidR="00D46A99">
              <w:rPr>
                <w:rFonts w:cstheme="minorHAnsi"/>
              </w:rPr>
              <w:t xml:space="preserve">the </w:t>
            </w:r>
            <w:r w:rsidR="00CF4CD2" w:rsidRPr="00D02DA2">
              <w:rPr>
                <w:rFonts w:cstheme="minorHAnsi"/>
              </w:rPr>
              <w:t>curve</w:t>
            </w:r>
            <w:r w:rsidRPr="00D02DA2">
              <w:rPr>
                <w:rFonts w:cstheme="minorHAnsi"/>
              </w:rPr>
              <w:t>)</w:t>
            </w:r>
          </w:p>
        </w:tc>
        <w:tc>
          <w:tcPr>
            <w:tcW w:w="6136" w:type="dxa"/>
            <w:gridSpan w:val="5"/>
            <w:tcBorders>
              <w:top w:val="nil"/>
            </w:tcBorders>
            <w:vAlign w:val="center"/>
          </w:tcPr>
          <w:p w14:paraId="3560546B" w14:textId="77777777" w:rsidR="0022683B" w:rsidRPr="00D02DA2" w:rsidRDefault="00000000" w:rsidP="00A51AF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∆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→0</m:t>
                        </m:r>
                      </m:lim>
                    </m:limLow>
                  </m:fName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nary>
                    <m:r>
                      <w:rPr>
                        <w:rFonts w:ascii="Cambria Math" w:hAnsi="Cambria Math" w:cstheme="minorHAnsi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</m:oMath>
            </m:oMathPara>
          </w:p>
          <w:p w14:paraId="5C68FF38" w14:textId="64B95FF8" w:rsidR="00425A09" w:rsidRPr="00D02DA2" w:rsidRDefault="00425A09" w:rsidP="00425A09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where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∆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=∆x=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b-a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</m:oMath>
            </m:oMathPara>
          </w:p>
        </w:tc>
      </w:tr>
      <w:tr w:rsidR="0022683B" w:rsidRPr="00D02DA2" w14:paraId="67707860" w14:textId="77777777" w:rsidTr="004126BB">
        <w:trPr>
          <w:gridAfter w:val="2"/>
          <w:wAfter w:w="1064" w:type="dxa"/>
          <w:cantSplit/>
        </w:trPr>
        <w:tc>
          <w:tcPr>
            <w:tcW w:w="3037" w:type="dxa"/>
            <w:gridSpan w:val="4"/>
            <w:vAlign w:val="center"/>
          </w:tcPr>
          <w:p w14:paraId="6CA15A85" w14:textId="77777777" w:rsidR="0022683B" w:rsidRPr="00D02DA2" w:rsidRDefault="00340587" w:rsidP="00340587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Swap</w:t>
            </w:r>
            <w:r w:rsidR="00422236" w:rsidRPr="00D02DA2">
              <w:rPr>
                <w:rFonts w:cstheme="minorHAnsi"/>
                <w:b/>
              </w:rPr>
              <w:t xml:space="preserve"> Bounds</w:t>
            </w:r>
          </w:p>
        </w:tc>
        <w:tc>
          <w:tcPr>
            <w:tcW w:w="6136" w:type="dxa"/>
            <w:gridSpan w:val="5"/>
            <w:vAlign w:val="center"/>
          </w:tcPr>
          <w:p w14:paraId="051A9270" w14:textId="77777777" w:rsidR="0022683B" w:rsidRPr="00D02DA2" w:rsidRDefault="00000000" w:rsidP="00C17EA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</m:oMath>
            </m:oMathPara>
          </w:p>
        </w:tc>
      </w:tr>
      <w:tr w:rsidR="0022683B" w:rsidRPr="00D02DA2" w14:paraId="71F5051C" w14:textId="77777777" w:rsidTr="004126BB">
        <w:trPr>
          <w:gridAfter w:val="2"/>
          <w:wAfter w:w="1064" w:type="dxa"/>
          <w:cantSplit/>
        </w:trPr>
        <w:tc>
          <w:tcPr>
            <w:tcW w:w="3037" w:type="dxa"/>
            <w:gridSpan w:val="4"/>
            <w:vAlign w:val="center"/>
          </w:tcPr>
          <w:p w14:paraId="60C6E2B9" w14:textId="77777777" w:rsidR="0022683B" w:rsidRPr="00D02DA2" w:rsidRDefault="0040571E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Additive Interval Prop</w:t>
            </w:r>
            <w:r w:rsidR="00422236" w:rsidRPr="00D02DA2">
              <w:rPr>
                <w:rFonts w:cstheme="minorHAnsi"/>
                <w:b/>
              </w:rPr>
              <w:t>erty</w:t>
            </w:r>
          </w:p>
        </w:tc>
        <w:tc>
          <w:tcPr>
            <w:tcW w:w="6136" w:type="dxa"/>
            <w:gridSpan w:val="5"/>
            <w:vAlign w:val="center"/>
          </w:tcPr>
          <w:p w14:paraId="48F4C9F8" w14:textId="77777777" w:rsidR="0022683B" w:rsidRPr="00D02DA2" w:rsidRDefault="00000000" w:rsidP="0040571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c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+ 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</m:oMath>
            </m:oMathPara>
          </w:p>
        </w:tc>
      </w:tr>
      <w:tr w:rsidR="0022683B" w:rsidRPr="00D02DA2" w14:paraId="67BD05CC" w14:textId="77777777" w:rsidTr="004126BB">
        <w:trPr>
          <w:gridAfter w:val="2"/>
          <w:wAfter w:w="1064" w:type="dxa"/>
          <w:cantSplit/>
          <w:trHeight w:val="656"/>
        </w:trPr>
        <w:tc>
          <w:tcPr>
            <w:tcW w:w="3037" w:type="dxa"/>
            <w:gridSpan w:val="4"/>
            <w:vAlign w:val="center"/>
          </w:tcPr>
          <w:p w14:paraId="5FD1F117" w14:textId="401E9E3B" w:rsidR="0022683B" w:rsidRPr="00D02DA2" w:rsidRDefault="009B12E0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 xml:space="preserve">First </w:t>
            </w:r>
            <w:r w:rsidR="00422236" w:rsidRPr="00D02DA2">
              <w:rPr>
                <w:rFonts w:cstheme="minorHAnsi"/>
                <w:b/>
              </w:rPr>
              <w:t>Fundamental Theorem of Calculus</w:t>
            </w:r>
          </w:p>
        </w:tc>
        <w:tc>
          <w:tcPr>
            <w:tcW w:w="6136" w:type="dxa"/>
            <w:gridSpan w:val="5"/>
            <w:vAlign w:val="center"/>
          </w:tcPr>
          <w:p w14:paraId="141AEB2E" w14:textId="77777777" w:rsidR="003A5280" w:rsidRPr="00D02DA2" w:rsidRDefault="00000000" w:rsidP="006549D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-F(a)</m:t>
                </m:r>
              </m:oMath>
            </m:oMathPara>
          </w:p>
        </w:tc>
      </w:tr>
      <w:tr w:rsidR="000E0AD9" w:rsidRPr="00D02DA2" w14:paraId="0559035A" w14:textId="77777777" w:rsidTr="004126BB">
        <w:trPr>
          <w:gridAfter w:val="2"/>
          <w:wAfter w:w="1064" w:type="dxa"/>
          <w:cantSplit/>
        </w:trPr>
        <w:tc>
          <w:tcPr>
            <w:tcW w:w="3037" w:type="dxa"/>
            <w:gridSpan w:val="4"/>
            <w:vAlign w:val="center"/>
          </w:tcPr>
          <w:p w14:paraId="599444E4" w14:textId="455ED168" w:rsidR="006549D7" w:rsidRPr="00D02DA2" w:rsidRDefault="000E0AD9" w:rsidP="00FD7849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Second Fundamental</w:t>
            </w:r>
            <w:r w:rsidR="00AF6282" w:rsidRPr="00D02DA2">
              <w:rPr>
                <w:rFonts w:cstheme="minorHAnsi"/>
                <w:b/>
              </w:rPr>
              <w:t xml:space="preserve"> Theorem of Calculus</w:t>
            </w:r>
          </w:p>
        </w:tc>
        <w:tc>
          <w:tcPr>
            <w:tcW w:w="6136" w:type="dxa"/>
            <w:gridSpan w:val="5"/>
            <w:vAlign w:val="center"/>
          </w:tcPr>
          <w:p w14:paraId="2823BA3E" w14:textId="77777777" w:rsidR="005B4265" w:rsidRPr="00D02DA2" w:rsidRDefault="00000000" w:rsidP="005B4265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dt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 f(x)</m:t>
                </m:r>
              </m:oMath>
            </m:oMathPara>
          </w:p>
          <w:p w14:paraId="7DACA713" w14:textId="77777777" w:rsidR="00852FF6" w:rsidRPr="00D02DA2" w:rsidRDefault="00000000" w:rsidP="006549D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dt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639279D6" w14:textId="77777777" w:rsidR="000E0AD9" w:rsidRPr="00D02DA2" w:rsidRDefault="00000000" w:rsidP="006549D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g(x)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h(x)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dt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 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g'(x)</m:t>
                </m:r>
              </m:oMath>
            </m:oMathPara>
          </w:p>
        </w:tc>
      </w:tr>
      <w:tr w:rsidR="00507ADD" w:rsidRPr="00D02DA2" w14:paraId="717E6497" w14:textId="77777777" w:rsidTr="004126BB">
        <w:trPr>
          <w:gridAfter w:val="2"/>
          <w:wAfter w:w="1064" w:type="dxa"/>
          <w:cantSplit/>
        </w:trPr>
        <w:tc>
          <w:tcPr>
            <w:tcW w:w="3037" w:type="dxa"/>
            <w:gridSpan w:val="4"/>
            <w:vAlign w:val="center"/>
          </w:tcPr>
          <w:p w14:paraId="42E249CB" w14:textId="77777777" w:rsidR="00507ADD" w:rsidRPr="00D02DA2" w:rsidRDefault="00507ADD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Mean Value Theorem for Integrals</w:t>
            </w:r>
          </w:p>
        </w:tc>
        <w:tc>
          <w:tcPr>
            <w:tcW w:w="2700" w:type="dxa"/>
            <w:vAlign w:val="center"/>
          </w:tcPr>
          <w:p w14:paraId="59A96481" w14:textId="0094CCD9" w:rsidR="00507ADD" w:rsidRPr="00507ADD" w:rsidRDefault="00000000" w:rsidP="00FF749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b-a</m:t>
                    </m:r>
                  </m:e>
                </m:d>
              </m:oMath>
            </m:oMathPara>
          </w:p>
          <w:p w14:paraId="76E345E4" w14:textId="1DF894F3" w:rsidR="00507ADD" w:rsidRPr="00D02DA2" w:rsidRDefault="00462515" w:rsidP="00FF749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Find ‘</m:t>
                </m:r>
                <m:r>
                  <w:rPr>
                    <w:rFonts w:ascii="Cambria Math" w:hAnsi="Cambria Math" w:cstheme="minorHAnsi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’.</m:t>
                </m:r>
              </m:oMath>
            </m:oMathPara>
          </w:p>
        </w:tc>
        <w:tc>
          <w:tcPr>
            <w:tcW w:w="3436" w:type="dxa"/>
            <w:gridSpan w:val="4"/>
            <w:vAlign w:val="center"/>
          </w:tcPr>
          <w:p w14:paraId="7E35D020" w14:textId="5DB3E6E2" w:rsidR="00507ADD" w:rsidRPr="00D02DA2" w:rsidRDefault="00507ADD" w:rsidP="00FF7493">
            <w:pPr>
              <w:pStyle w:val="NoSpacing"/>
              <w:jc w:val="center"/>
              <w:rPr>
                <w:rFonts w:cstheme="minorHAnsi"/>
              </w:rPr>
            </w:pPr>
            <w:r w:rsidRPr="00507ADD">
              <w:rPr>
                <w:rFonts w:cstheme="minorHAnsi"/>
                <w:noProof/>
              </w:rPr>
              <w:drawing>
                <wp:inline distT="0" distB="0" distL="0" distR="0" wp14:anchorId="59AD6329" wp14:editId="6BC20DC8">
                  <wp:extent cx="2044700" cy="1405890"/>
                  <wp:effectExtent l="0" t="0" r="0" b="3810"/>
                  <wp:docPr id="156478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897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ADD" w:rsidRPr="00D02DA2" w14:paraId="67022E55" w14:textId="77777777" w:rsidTr="004126BB">
        <w:trPr>
          <w:gridAfter w:val="2"/>
          <w:wAfter w:w="1064" w:type="dxa"/>
          <w:cantSplit/>
        </w:trPr>
        <w:tc>
          <w:tcPr>
            <w:tcW w:w="3037" w:type="dxa"/>
            <w:gridSpan w:val="4"/>
            <w:vAlign w:val="center"/>
          </w:tcPr>
          <w:p w14:paraId="18E5F68F" w14:textId="3CCC6A4A" w:rsidR="00507ADD" w:rsidRPr="00D02DA2" w:rsidRDefault="00507ADD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Average Value of a Function</w:t>
            </w:r>
          </w:p>
        </w:tc>
        <w:tc>
          <w:tcPr>
            <w:tcW w:w="2700" w:type="dxa"/>
            <w:vAlign w:val="center"/>
          </w:tcPr>
          <w:p w14:paraId="228F4F12" w14:textId="41C726AD" w:rsidR="00667B19" w:rsidRDefault="00667B19" w:rsidP="00667B1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Continuous:</w:t>
            </w:r>
          </w:p>
          <w:p w14:paraId="425EFAD7" w14:textId="77777777" w:rsidR="00507ADD" w:rsidRPr="00667B19" w:rsidRDefault="00000000" w:rsidP="00A45F7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b-a</m:t>
                    </m:r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</m:oMath>
            </m:oMathPara>
          </w:p>
          <w:p w14:paraId="6ACD7D02" w14:textId="77777777" w:rsidR="00667B19" w:rsidRDefault="00667B19" w:rsidP="00A45F7B">
            <w:pPr>
              <w:pStyle w:val="NoSpacing"/>
              <w:jc w:val="center"/>
              <w:rPr>
                <w:rFonts w:cstheme="minorHAnsi"/>
              </w:rPr>
            </w:pPr>
          </w:p>
          <w:p w14:paraId="7D66B63E" w14:textId="15B6B52A" w:rsidR="00667B19" w:rsidRDefault="00667B19" w:rsidP="00667B1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Discrete:</w:t>
            </w:r>
          </w:p>
          <w:p w14:paraId="43ED71CF" w14:textId="41210AE1" w:rsidR="00667B19" w:rsidRPr="00D02DA2" w:rsidRDefault="00462515" w:rsidP="00A45F7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Ave</m:t>
                </m:r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36" w:type="dxa"/>
            <w:gridSpan w:val="4"/>
            <w:vAlign w:val="center"/>
          </w:tcPr>
          <w:p w14:paraId="49308F9C" w14:textId="5C695748" w:rsidR="00507ADD" w:rsidRPr="00D02DA2" w:rsidRDefault="00507ADD" w:rsidP="00A45F7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6DA06320" wp14:editId="442E5C9F">
                  <wp:extent cx="1504950" cy="1489577"/>
                  <wp:effectExtent l="0" t="0" r="0" b="0"/>
                  <wp:docPr id="379114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114164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616" cy="149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849">
              <w:rPr>
                <w:rFonts w:cstheme="minorHAnsi"/>
              </w:rPr>
              <w:t xml:space="preserve">               </w:t>
            </w:r>
            <w:r w:rsidR="00727849" w:rsidRPr="00727849">
              <w:rPr>
                <w:rFonts w:cstheme="minorHAnsi"/>
                <w:color w:val="FFFFFF" w:themeColor="background1"/>
              </w:rPr>
              <w:t>.</w:t>
            </w:r>
          </w:p>
        </w:tc>
      </w:tr>
    </w:tbl>
    <w:p w14:paraId="46DB17E9" w14:textId="77777777" w:rsidR="00592820" w:rsidRDefault="00592820">
      <w:r>
        <w:br w:type="page"/>
      </w:r>
    </w:p>
    <w:tbl>
      <w:tblPr>
        <w:tblStyle w:val="TableGrid"/>
        <w:tblW w:w="10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990"/>
        <w:gridCol w:w="630"/>
        <w:gridCol w:w="4795"/>
        <w:gridCol w:w="1055"/>
      </w:tblGrid>
      <w:tr w:rsidR="00C8026F" w:rsidRPr="00D02DA2" w14:paraId="0BCD2B0B" w14:textId="77777777" w:rsidTr="0090488F">
        <w:trPr>
          <w:gridAfter w:val="1"/>
          <w:wAfter w:w="1055" w:type="dxa"/>
          <w:trHeight w:val="69"/>
        </w:trPr>
        <w:tc>
          <w:tcPr>
            <w:tcW w:w="4387" w:type="dxa"/>
            <w:gridSpan w:val="3"/>
            <w:shd w:val="clear" w:color="auto" w:fill="E36C0A" w:themeFill="accent6" w:themeFillShade="BF"/>
          </w:tcPr>
          <w:p w14:paraId="095C7968" w14:textId="791CFB91" w:rsidR="00C8026F" w:rsidRPr="00D02DA2" w:rsidRDefault="00C8026F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 xml:space="preserve">Common </w:t>
            </w:r>
            <w:r w:rsidR="00462515">
              <w:rPr>
                <w:rFonts w:cstheme="minorHAnsi"/>
                <w:b/>
                <w:color w:val="FFFFFF" w:themeColor="background1"/>
                <w:sz w:val="28"/>
              </w:rPr>
              <w:t>Anti-Derivatives</w:t>
            </w:r>
          </w:p>
        </w:tc>
        <w:tc>
          <w:tcPr>
            <w:tcW w:w="4795" w:type="dxa"/>
            <w:shd w:val="clear" w:color="auto" w:fill="E36C0A" w:themeFill="accent6" w:themeFillShade="BF"/>
          </w:tcPr>
          <w:p w14:paraId="3BAA3557" w14:textId="17CB7CF5" w:rsidR="00C8026F" w:rsidRPr="00D02DA2" w:rsidRDefault="004F2D85" w:rsidP="00F37D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9C7F69">
              <w:rPr>
                <w:rFonts w:cstheme="minorHAnsi"/>
                <w:color w:val="FFFFFF" w:themeColor="background1"/>
              </w:rPr>
              <w:t>(</w:t>
            </w:r>
            <w:r w:rsidR="009C7F69" w:rsidRPr="009C7F69">
              <w:rPr>
                <w:rFonts w:cstheme="minorHAnsi"/>
                <w:color w:val="FFFFFF" w:themeColor="background1"/>
              </w:rPr>
              <w:t xml:space="preserve">See Cengage Learning </w:t>
            </w:r>
            <w:hyperlink r:id="rId32" w:history="1">
              <w:r w:rsidR="009C7F69" w:rsidRPr="006C07CC">
                <w:rPr>
                  <w:rStyle w:val="Hyperlink"/>
                  <w:rFonts w:cstheme="minorHAnsi"/>
                  <w:color w:val="FFFF00"/>
                </w:rPr>
                <w:t>1-Page Calculus Formulas</w:t>
              </w:r>
            </w:hyperlink>
            <w:r w:rsidR="009C7F69" w:rsidRPr="00D02DA2">
              <w:rPr>
                <w:rFonts w:cstheme="minorHAnsi"/>
                <w:color w:val="FFFFFF" w:themeColor="background1"/>
              </w:rPr>
              <w:t>)</w:t>
            </w:r>
          </w:p>
        </w:tc>
      </w:tr>
      <w:tr w:rsidR="00FC0053" w:rsidRPr="00D02DA2" w14:paraId="0BAD6A50" w14:textId="77777777" w:rsidTr="0090488F">
        <w:trPr>
          <w:gridAfter w:val="1"/>
          <w:wAfter w:w="1055" w:type="dxa"/>
          <w:trHeight w:val="111"/>
        </w:trPr>
        <w:tc>
          <w:tcPr>
            <w:tcW w:w="4387" w:type="dxa"/>
            <w:gridSpan w:val="3"/>
            <w:vAlign w:val="center"/>
          </w:tcPr>
          <w:p w14:paraId="02C56416" w14:textId="47795F7F" w:rsidR="00370C8A" w:rsidRPr="00370C8A" w:rsidRDefault="00370C8A" w:rsidP="00FC0053">
            <w:pPr>
              <w:pStyle w:val="NoSpacing"/>
            </w:pPr>
            <w:r>
              <w:rPr>
                <w:rFonts w:cstheme="minorHAnsi"/>
                <w:b/>
                <w:bCs/>
              </w:rPr>
              <w:t xml:space="preserve">1.  </w:t>
            </w:r>
            <w:r w:rsidR="006B434A">
              <w:rPr>
                <w:rFonts w:cstheme="minorHAnsi"/>
                <w:b/>
                <w:bCs/>
              </w:rPr>
              <w:t>Zero</w:t>
            </w:r>
            <w:r w:rsidRPr="00853D48">
              <w:rPr>
                <w:rFonts w:cstheme="minorHAnsi"/>
                <w:b/>
                <w:bCs/>
              </w:rPr>
              <w:t xml:space="preserve"> Rule</w:t>
            </w:r>
          </w:p>
          <w:p w14:paraId="6110BAC2" w14:textId="3CFE4C64" w:rsidR="00FC0053" w:rsidRPr="00853D48" w:rsidRDefault="00FC0053" w:rsidP="00FC0053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  <w:tc>
          <w:tcPr>
            <w:tcW w:w="4795" w:type="dxa"/>
            <w:vAlign w:val="center"/>
          </w:tcPr>
          <w:p w14:paraId="0B02F63E" w14:textId="13CEEFB9" w:rsidR="00FC0053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0 dx=C</m:t>
                    </m:r>
                  </m:e>
                </m:nary>
              </m:oMath>
            </m:oMathPara>
          </w:p>
        </w:tc>
      </w:tr>
      <w:tr w:rsidR="00FC0053" w:rsidRPr="00530390" w14:paraId="08B60C23" w14:textId="77777777" w:rsidTr="0090488F">
        <w:trPr>
          <w:gridAfter w:val="1"/>
          <w:wAfter w:w="1055" w:type="dxa"/>
          <w:trHeight w:val="109"/>
        </w:trPr>
        <w:tc>
          <w:tcPr>
            <w:tcW w:w="4387" w:type="dxa"/>
            <w:gridSpan w:val="3"/>
            <w:vAlign w:val="center"/>
          </w:tcPr>
          <w:p w14:paraId="29DBF926" w14:textId="3EF1B0DA" w:rsidR="00370C8A" w:rsidRPr="00370C8A" w:rsidRDefault="00370C8A" w:rsidP="00FC0053">
            <w:pPr>
              <w:pStyle w:val="NoSpacing"/>
            </w:pPr>
            <w:r>
              <w:rPr>
                <w:rFonts w:cstheme="minorHAnsi"/>
                <w:b/>
                <w:bCs/>
              </w:rPr>
              <w:t xml:space="preserve">2.  </w:t>
            </w:r>
            <w:r w:rsidRPr="00853D48">
              <w:rPr>
                <w:rFonts w:cstheme="minorHAnsi"/>
                <w:b/>
                <w:bCs/>
              </w:rPr>
              <w:t>Constant Rule</w:t>
            </w:r>
          </w:p>
          <w:p w14:paraId="6866C9FD" w14:textId="418F19C2" w:rsidR="00FC0053" w:rsidRPr="00D02DA2" w:rsidRDefault="00FC0053" w:rsidP="00FC0053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=k=k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4795" w:type="dxa"/>
            <w:vAlign w:val="center"/>
          </w:tcPr>
          <w:p w14:paraId="5AE11A2D" w14:textId="1D29F57E" w:rsidR="00FC0053" w:rsidRPr="00FF6203" w:rsidRDefault="00000000" w:rsidP="00FF6203">
            <w:pPr>
              <w:pStyle w:val="NoSpacing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k dx=kx+C</m:t>
                    </m:r>
                  </m:e>
                </m:nary>
              </m:oMath>
            </m:oMathPara>
          </w:p>
        </w:tc>
      </w:tr>
      <w:tr w:rsidR="00FC0053" w:rsidRPr="00D02DA2" w14:paraId="41ED0C02" w14:textId="77777777" w:rsidTr="0090488F">
        <w:trPr>
          <w:gridAfter w:val="1"/>
          <w:wAfter w:w="1055" w:type="dxa"/>
          <w:trHeight w:val="111"/>
        </w:trPr>
        <w:tc>
          <w:tcPr>
            <w:tcW w:w="4387" w:type="dxa"/>
            <w:gridSpan w:val="3"/>
            <w:vAlign w:val="center"/>
          </w:tcPr>
          <w:p w14:paraId="36022A30" w14:textId="16516B59" w:rsidR="00FC0053" w:rsidRPr="00D02DA2" w:rsidRDefault="00370C8A" w:rsidP="00FC005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FC0053" w:rsidRPr="00D02DA2">
              <w:rPr>
                <w:rFonts w:cstheme="minorHAnsi"/>
                <w:b/>
              </w:rPr>
              <w:t>.  Constant Multiple Rule</w:t>
            </w:r>
          </w:p>
        </w:tc>
        <w:tc>
          <w:tcPr>
            <w:tcW w:w="4795" w:type="dxa"/>
            <w:vAlign w:val="center"/>
          </w:tcPr>
          <w:p w14:paraId="0C194EB4" w14:textId="5085A6AA" w:rsidR="00FC0053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k f(x) dx=k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theme="minorHAnsi"/>
                          </w:rPr>
                          <m:t>f(x) dx</m:t>
                        </m:r>
                      </m:e>
                    </m:nary>
                  </m:e>
                </m:nary>
              </m:oMath>
            </m:oMathPara>
          </w:p>
        </w:tc>
      </w:tr>
      <w:tr w:rsidR="00FC0053" w:rsidRPr="00D02DA2" w14:paraId="2163F2AD" w14:textId="77777777" w:rsidTr="0090488F">
        <w:trPr>
          <w:gridAfter w:val="1"/>
          <w:wAfter w:w="1055" w:type="dxa"/>
          <w:trHeight w:val="111"/>
        </w:trPr>
        <w:tc>
          <w:tcPr>
            <w:tcW w:w="4387" w:type="dxa"/>
            <w:gridSpan w:val="3"/>
            <w:vAlign w:val="center"/>
          </w:tcPr>
          <w:p w14:paraId="3DF2808B" w14:textId="4C8FF180" w:rsidR="00FC0053" w:rsidRPr="00D02DA2" w:rsidRDefault="00370C8A" w:rsidP="00FC005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FC0053" w:rsidRPr="00D02DA2">
              <w:rPr>
                <w:rFonts w:cstheme="minorHAnsi"/>
                <w:b/>
              </w:rPr>
              <w:t>.  Sum and Difference Rule</w:t>
            </w:r>
          </w:p>
        </w:tc>
        <w:tc>
          <w:tcPr>
            <w:tcW w:w="4795" w:type="dxa"/>
            <w:vAlign w:val="center"/>
          </w:tcPr>
          <w:p w14:paraId="1B3A29D8" w14:textId="6591CB41" w:rsidR="00FC0053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[f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±g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]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±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</m:oMath>
            </m:oMathPara>
          </w:p>
        </w:tc>
      </w:tr>
      <w:tr w:rsidR="00FC0053" w:rsidRPr="00D02DA2" w14:paraId="3B8642C5" w14:textId="77777777" w:rsidTr="0090488F">
        <w:trPr>
          <w:gridAfter w:val="1"/>
          <w:wAfter w:w="1055" w:type="dxa"/>
          <w:trHeight w:val="226"/>
        </w:trPr>
        <w:tc>
          <w:tcPr>
            <w:tcW w:w="4387" w:type="dxa"/>
            <w:gridSpan w:val="3"/>
            <w:vAlign w:val="center"/>
          </w:tcPr>
          <w:p w14:paraId="12619AF6" w14:textId="06333D90" w:rsidR="00FC0053" w:rsidRPr="00D02DA2" w:rsidRDefault="00370C8A" w:rsidP="00FC005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 </w:t>
            </w:r>
            <w:r w:rsidR="00FC0053" w:rsidRPr="00D02DA2">
              <w:rPr>
                <w:rFonts w:cstheme="minorHAnsi"/>
                <w:b/>
              </w:rPr>
              <w:t>Power Rule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x+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795" w:type="dxa"/>
            <w:vAlign w:val="center"/>
          </w:tcPr>
          <w:p w14:paraId="26A99412" w14:textId="77777777" w:rsidR="00FC0053" w:rsidRPr="00FF6203" w:rsidRDefault="00000000" w:rsidP="00FF6203">
            <w:pPr>
              <w:pStyle w:val="NoSpacing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sup>
                    </m:sSup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dx=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n+1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n+1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+C</m:t>
                </m:r>
                <m:r>
                  <w:rPr>
                    <w:rFonts w:ascii="Cambria Math" w:hAnsi="Cambria Math" w:cstheme="minorHAnsi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where</m:t>
                </m:r>
                <m:r>
                  <w:rPr>
                    <w:rFonts w:ascii="Cambria Math" w:hAnsi="Cambria Math" w:cstheme="minorHAnsi"/>
                  </w:rPr>
                  <m:t xml:space="preserve"> n≠-1</m:t>
                </m:r>
              </m:oMath>
            </m:oMathPara>
          </w:p>
          <w:p w14:paraId="4582871D" w14:textId="52A234CE" w:rsidR="00FC0053" w:rsidRPr="00FF6203" w:rsidRDefault="00FC0053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If n=-1,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then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-1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dx=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+C</m:t>
                </m:r>
              </m:oMath>
            </m:oMathPara>
          </w:p>
        </w:tc>
      </w:tr>
      <w:tr w:rsidR="00FC0053" w:rsidRPr="00D02DA2" w14:paraId="6355FD13" w14:textId="77777777" w:rsidTr="0090488F">
        <w:trPr>
          <w:gridAfter w:val="1"/>
          <w:wAfter w:w="1055" w:type="dxa"/>
          <w:trHeight w:val="200"/>
        </w:trPr>
        <w:tc>
          <w:tcPr>
            <w:tcW w:w="4387" w:type="dxa"/>
            <w:gridSpan w:val="3"/>
            <w:vAlign w:val="center"/>
          </w:tcPr>
          <w:p w14:paraId="28BC543D" w14:textId="0C9437A6" w:rsidR="00FC0053" w:rsidRPr="00D02DA2" w:rsidRDefault="00370C8A" w:rsidP="00FC005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6.  </w:t>
            </w:r>
            <w:r w:rsidR="00FC0053" w:rsidRPr="00D02DA2">
              <w:rPr>
                <w:rFonts w:cstheme="minorHAnsi"/>
                <w:b/>
              </w:rPr>
              <w:t>Power Rule</w:t>
            </w:r>
            <w:r w:rsidR="00462062">
              <w:rPr>
                <w:rFonts w:cstheme="minorHAnsi"/>
                <w:b/>
              </w:rPr>
              <w:t xml:space="preserve"> w/Chain Rule</w:t>
            </w:r>
          </w:p>
        </w:tc>
        <w:tc>
          <w:tcPr>
            <w:tcW w:w="4795" w:type="dxa"/>
            <w:vAlign w:val="center"/>
          </w:tcPr>
          <w:p w14:paraId="64C40E45" w14:textId="77777777" w:rsidR="00FC0053" w:rsidRPr="00D02DA2" w:rsidRDefault="00FC0053" w:rsidP="00FF6203">
            <w:pPr>
              <w:pStyle w:val="NoSpacing"/>
              <w:jc w:val="both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hAnsi="Cambria Math" w:cstheme="minorHAnsi"/>
                </w:rPr>
                <m:t>u=g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and</m:t>
              </m:r>
              <m:r>
                <w:rPr>
                  <w:rFonts w:ascii="Cambria Math" w:hAnsi="Cambria Math" w:cstheme="minorHAnsi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d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dx</m:t>
                  </m:r>
                </m:den>
              </m:f>
              <m:r>
                <w:rPr>
                  <w:rFonts w:ascii="Cambria Math" w:hAnsi="Cambria Math" w:cstheme="minorHAnsi"/>
                </w:rPr>
                <m:t>g(x)</m:t>
              </m:r>
            </m:oMath>
            <w:r w:rsidRPr="00D02DA2">
              <w:rPr>
                <w:rFonts w:cstheme="minorHAnsi"/>
              </w:rPr>
              <w:t xml:space="preserve"> then</w:t>
            </w:r>
          </w:p>
          <w:p w14:paraId="5BF86560" w14:textId="04B832A0" w:rsidR="00FC0053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u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dx=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n+1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+C, where n≠-1</m:t>
                </m:r>
              </m:oMath>
            </m:oMathPara>
          </w:p>
        </w:tc>
      </w:tr>
      <w:tr w:rsidR="00FC0053" w:rsidRPr="00D02DA2" w14:paraId="0E8311E5" w14:textId="77777777" w:rsidTr="0090488F">
        <w:trPr>
          <w:gridAfter w:val="1"/>
          <w:wAfter w:w="1055" w:type="dxa"/>
          <w:trHeight w:val="278"/>
        </w:trPr>
        <w:tc>
          <w:tcPr>
            <w:tcW w:w="4387" w:type="dxa"/>
            <w:gridSpan w:val="3"/>
            <w:shd w:val="clear" w:color="auto" w:fill="FDE9D9" w:themeFill="accent6" w:themeFillTint="33"/>
            <w:vAlign w:val="center"/>
          </w:tcPr>
          <w:p w14:paraId="74DA9CA3" w14:textId="59403F19" w:rsidR="00FC0053" w:rsidRPr="00D02DA2" w:rsidRDefault="002E49AB" w:rsidP="00FC005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7.  </w:t>
            </w:r>
            <w:r w:rsidR="00D3505B">
              <w:rPr>
                <w:rFonts w:cstheme="minorHAnsi"/>
                <w:b/>
              </w:rPr>
              <w:t xml:space="preserve">Natural </w:t>
            </w:r>
            <w:r w:rsidR="00EB1A59">
              <w:rPr>
                <w:rFonts w:cstheme="minorHAnsi"/>
                <w:b/>
              </w:rPr>
              <w:t>Exponent</w:t>
            </w:r>
          </w:p>
        </w:tc>
        <w:tc>
          <w:tcPr>
            <w:tcW w:w="4795" w:type="dxa"/>
            <w:shd w:val="clear" w:color="auto" w:fill="FDE9D9" w:themeFill="accent6" w:themeFillTint="33"/>
          </w:tcPr>
          <w:p w14:paraId="01B81826" w14:textId="0432710B" w:rsidR="00FC0053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dx=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+C</m:t>
                    </m:r>
                  </m:e>
                </m:nary>
              </m:oMath>
            </m:oMathPara>
          </w:p>
        </w:tc>
      </w:tr>
      <w:tr w:rsidR="00FC0053" w:rsidRPr="00D02DA2" w14:paraId="1E17E77C" w14:textId="77777777" w:rsidTr="0090488F">
        <w:trPr>
          <w:gridAfter w:val="1"/>
          <w:wAfter w:w="1055" w:type="dxa"/>
          <w:trHeight w:val="179"/>
        </w:trPr>
        <w:tc>
          <w:tcPr>
            <w:tcW w:w="4387" w:type="dxa"/>
            <w:gridSpan w:val="3"/>
            <w:shd w:val="clear" w:color="auto" w:fill="FDE9D9" w:themeFill="accent6" w:themeFillTint="33"/>
            <w:vAlign w:val="center"/>
          </w:tcPr>
          <w:p w14:paraId="5552387D" w14:textId="78C125BF" w:rsidR="00FC0053" w:rsidRPr="00D02DA2" w:rsidRDefault="00D3505B" w:rsidP="00FC005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8.  </w:t>
            </w:r>
            <w:r w:rsidR="00EB1A59">
              <w:rPr>
                <w:rFonts w:cstheme="minorHAnsi"/>
                <w:b/>
              </w:rPr>
              <w:t>Exponent</w:t>
            </w:r>
          </w:p>
        </w:tc>
        <w:tc>
          <w:tcPr>
            <w:tcW w:w="4795" w:type="dxa"/>
            <w:shd w:val="clear" w:color="auto" w:fill="FDE9D9" w:themeFill="accent6" w:themeFillTint="33"/>
          </w:tcPr>
          <w:p w14:paraId="4E4DEA07" w14:textId="701C8ECE" w:rsidR="00E520D7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EB1A59" w:rsidRPr="00D02DA2" w14:paraId="13639316" w14:textId="77777777" w:rsidTr="0090488F">
        <w:trPr>
          <w:gridAfter w:val="1"/>
          <w:wAfter w:w="1055" w:type="dxa"/>
          <w:trHeight w:val="143"/>
        </w:trPr>
        <w:tc>
          <w:tcPr>
            <w:tcW w:w="4387" w:type="dxa"/>
            <w:gridSpan w:val="3"/>
            <w:shd w:val="clear" w:color="auto" w:fill="FDE9D9" w:themeFill="accent6" w:themeFillTint="33"/>
            <w:vAlign w:val="center"/>
          </w:tcPr>
          <w:p w14:paraId="16184AD4" w14:textId="11A6CFB8" w:rsidR="00EB1A59" w:rsidRPr="00D02DA2" w:rsidRDefault="00FF048C" w:rsidP="00EB1A59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EB1A59">
              <w:rPr>
                <w:rFonts w:cstheme="minorHAnsi"/>
                <w:b/>
              </w:rPr>
              <w:t>.  Natural Log</w:t>
            </w:r>
            <w:r w:rsidR="006A568B">
              <w:rPr>
                <w:rFonts w:cstheme="minorHAnsi"/>
                <w:b/>
              </w:rPr>
              <w:t>arithm</w:t>
            </w:r>
          </w:p>
        </w:tc>
        <w:tc>
          <w:tcPr>
            <w:tcW w:w="4795" w:type="dxa"/>
            <w:shd w:val="clear" w:color="auto" w:fill="FDE9D9" w:themeFill="accent6" w:themeFillTint="33"/>
          </w:tcPr>
          <w:p w14:paraId="3CFB6522" w14:textId="6077A545" w:rsidR="00EB1A59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dx=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ln</m:t>
                    </m:r>
                    <m:r>
                      <w:rPr>
                        <w:rFonts w:ascii="Cambria Math" w:hAnsi="Cambria Math" w:cstheme="minorHAnsi"/>
                      </w:rPr>
                      <m:t>|x|+C</m:t>
                    </m:r>
                  </m:e>
                </m:nary>
              </m:oMath>
            </m:oMathPara>
          </w:p>
        </w:tc>
      </w:tr>
      <w:tr w:rsidR="00EB1A59" w:rsidRPr="00D02DA2" w14:paraId="16E9581D" w14:textId="77777777" w:rsidTr="0090488F">
        <w:trPr>
          <w:gridAfter w:val="1"/>
          <w:wAfter w:w="1055" w:type="dxa"/>
          <w:trHeight w:val="47"/>
        </w:trPr>
        <w:tc>
          <w:tcPr>
            <w:tcW w:w="4387" w:type="dxa"/>
            <w:gridSpan w:val="3"/>
            <w:shd w:val="clear" w:color="auto" w:fill="FDE9D9" w:themeFill="accent6" w:themeFillTint="33"/>
            <w:vAlign w:val="center"/>
          </w:tcPr>
          <w:p w14:paraId="6E0E5C46" w14:textId="71C0B211" w:rsidR="00EB1A59" w:rsidRPr="00D02DA2" w:rsidRDefault="00FF048C" w:rsidP="00EB1A59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B1A59">
              <w:rPr>
                <w:rFonts w:cstheme="minorHAnsi"/>
                <w:b/>
              </w:rPr>
              <w:t>.  Logarithm</w:t>
            </w:r>
          </w:p>
        </w:tc>
        <w:tc>
          <w:tcPr>
            <w:tcW w:w="4795" w:type="dxa"/>
            <w:shd w:val="clear" w:color="auto" w:fill="FDE9D9" w:themeFill="accent6" w:themeFillTint="33"/>
          </w:tcPr>
          <w:p w14:paraId="37F6ECDB" w14:textId="46CC5723" w:rsidR="00EB1A59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 xml:space="preserve"> x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(ln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)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343227" w:rsidRPr="00D02DA2" w14:paraId="2546747C" w14:textId="77777777" w:rsidTr="0090488F">
        <w:trPr>
          <w:gridAfter w:val="1"/>
          <w:wAfter w:w="1055" w:type="dxa"/>
          <w:trHeight w:val="113"/>
        </w:trPr>
        <w:tc>
          <w:tcPr>
            <w:tcW w:w="4387" w:type="dxa"/>
            <w:gridSpan w:val="3"/>
            <w:vAlign w:val="center"/>
          </w:tcPr>
          <w:p w14:paraId="3FA42093" w14:textId="0D397C3E" w:rsidR="00343227" w:rsidRDefault="00343227" w:rsidP="0034322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  Sine</w:t>
            </w:r>
          </w:p>
        </w:tc>
        <w:tc>
          <w:tcPr>
            <w:tcW w:w="4795" w:type="dxa"/>
            <w:vAlign w:val="center"/>
          </w:tcPr>
          <w:p w14:paraId="1682716F" w14:textId="3BD93C64" w:rsidR="00343227" w:rsidRPr="00FF6203" w:rsidRDefault="00000000" w:rsidP="00FF6203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sin(x)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343227" w:rsidRPr="00D02DA2" w14:paraId="01C6073B" w14:textId="77777777" w:rsidTr="0090488F">
        <w:trPr>
          <w:gridAfter w:val="1"/>
          <w:wAfter w:w="1055" w:type="dxa"/>
          <w:trHeight w:val="111"/>
        </w:trPr>
        <w:tc>
          <w:tcPr>
            <w:tcW w:w="4387" w:type="dxa"/>
            <w:gridSpan w:val="3"/>
            <w:vAlign w:val="center"/>
          </w:tcPr>
          <w:p w14:paraId="10E6201D" w14:textId="0ED0B821" w:rsidR="00343227" w:rsidRPr="00D02DA2" w:rsidRDefault="00343227" w:rsidP="0034322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12.  Cosine</w:t>
            </w:r>
          </w:p>
        </w:tc>
        <w:tc>
          <w:tcPr>
            <w:tcW w:w="4795" w:type="dxa"/>
            <w:vAlign w:val="center"/>
          </w:tcPr>
          <w:p w14:paraId="676AA843" w14:textId="2F36F796" w:rsidR="00343227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343227" w:rsidRPr="00D02DA2" w14:paraId="08BC7EB2" w14:textId="77777777" w:rsidTr="0090488F">
        <w:trPr>
          <w:gridAfter w:val="1"/>
          <w:wAfter w:w="1055" w:type="dxa"/>
          <w:trHeight w:val="111"/>
        </w:trPr>
        <w:tc>
          <w:tcPr>
            <w:tcW w:w="4387" w:type="dxa"/>
            <w:gridSpan w:val="3"/>
            <w:vAlign w:val="center"/>
          </w:tcPr>
          <w:p w14:paraId="7DF2CEC1" w14:textId="7F6EB459" w:rsidR="00343227" w:rsidRPr="00D02DA2" w:rsidRDefault="003D66E2" w:rsidP="0034322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  Tangent</w:t>
            </w:r>
          </w:p>
        </w:tc>
        <w:tc>
          <w:tcPr>
            <w:tcW w:w="4795" w:type="dxa"/>
            <w:vAlign w:val="center"/>
          </w:tcPr>
          <w:p w14:paraId="66F2B952" w14:textId="4E2736BE" w:rsidR="00343227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ln</m:t>
                </m:r>
                <m:r>
                  <w:rPr>
                    <w:rFonts w:ascii="Cambria Math" w:hAnsi="Cambria Math" w:cstheme="minorHAnsi"/>
                  </w:rPr>
                  <m:t>|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cos⁡</m:t>
                </m:r>
                <m:r>
                  <w:rPr>
                    <w:rFonts w:ascii="Cambria Math" w:hAnsi="Cambria Math" w:cstheme="minorHAnsi"/>
                  </w:rPr>
                  <m:t>(x)|+C</m:t>
                </m:r>
              </m:oMath>
            </m:oMathPara>
          </w:p>
        </w:tc>
      </w:tr>
      <w:tr w:rsidR="00893948" w:rsidRPr="00D02DA2" w14:paraId="047B6633" w14:textId="77777777" w:rsidTr="0090488F">
        <w:trPr>
          <w:gridAfter w:val="1"/>
          <w:wAfter w:w="1055" w:type="dxa"/>
          <w:trHeight w:val="111"/>
        </w:trPr>
        <w:tc>
          <w:tcPr>
            <w:tcW w:w="4387" w:type="dxa"/>
            <w:gridSpan w:val="3"/>
            <w:vAlign w:val="center"/>
          </w:tcPr>
          <w:p w14:paraId="3B796ED4" w14:textId="56B5B033" w:rsidR="00893948" w:rsidRDefault="00893948" w:rsidP="0089394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  Cotangent</w:t>
            </w:r>
          </w:p>
        </w:tc>
        <w:tc>
          <w:tcPr>
            <w:tcW w:w="4795" w:type="dxa"/>
            <w:vAlign w:val="center"/>
          </w:tcPr>
          <w:p w14:paraId="3C9D9574" w14:textId="4267A0BC" w:rsidR="00893948" w:rsidRPr="00FF6203" w:rsidRDefault="00000000" w:rsidP="00FF6203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cot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ln</m:t>
                </m:r>
                <m:r>
                  <w:rPr>
                    <w:rFonts w:ascii="Cambria Math" w:hAnsi="Cambria Math" w:cstheme="minorHAnsi"/>
                  </w:rPr>
                  <m:t>|sin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⁡</m:t>
                </m:r>
                <m:r>
                  <w:rPr>
                    <w:rFonts w:ascii="Cambria Math" w:hAnsi="Cambria Math" w:cstheme="minorHAnsi"/>
                  </w:rPr>
                  <m:t>(x)|+C</m:t>
                </m:r>
              </m:oMath>
            </m:oMathPara>
          </w:p>
        </w:tc>
      </w:tr>
      <w:tr w:rsidR="00893948" w:rsidRPr="00D02DA2" w14:paraId="4B3AE5C0" w14:textId="77777777" w:rsidTr="0090488F">
        <w:trPr>
          <w:gridAfter w:val="1"/>
          <w:wAfter w:w="1055" w:type="dxa"/>
          <w:trHeight w:val="111"/>
        </w:trPr>
        <w:tc>
          <w:tcPr>
            <w:tcW w:w="4387" w:type="dxa"/>
            <w:gridSpan w:val="3"/>
            <w:vAlign w:val="center"/>
          </w:tcPr>
          <w:p w14:paraId="42552876" w14:textId="06EB7A64" w:rsidR="00893948" w:rsidRPr="00D02DA2" w:rsidRDefault="00893948" w:rsidP="0089394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  Secant</w:t>
            </w:r>
          </w:p>
        </w:tc>
        <w:tc>
          <w:tcPr>
            <w:tcW w:w="4795" w:type="dxa"/>
            <w:vAlign w:val="center"/>
          </w:tcPr>
          <w:p w14:paraId="57FE20BD" w14:textId="59F8F911" w:rsidR="00893948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sec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ln</m:t>
                </m:r>
                <m:r>
                  <w:rPr>
                    <w:rFonts w:ascii="Cambria Math" w:hAnsi="Cambria Math" w:cstheme="minorHAnsi"/>
                  </w:rPr>
                  <m:t>|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sec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tan</m:t>
                </m:r>
                <m:r>
                  <w:rPr>
                    <w:rFonts w:ascii="Cambria Math" w:hAnsi="Cambria Math" w:cstheme="minorHAnsi"/>
                  </w:rPr>
                  <m:t>(x)|+C</m:t>
                </m:r>
              </m:oMath>
            </m:oMathPara>
          </w:p>
        </w:tc>
      </w:tr>
      <w:tr w:rsidR="00893948" w:rsidRPr="00D02DA2" w14:paraId="230CCE6F" w14:textId="77777777" w:rsidTr="0090488F">
        <w:trPr>
          <w:gridAfter w:val="1"/>
          <w:wAfter w:w="1055" w:type="dxa"/>
          <w:trHeight w:val="111"/>
        </w:trPr>
        <w:tc>
          <w:tcPr>
            <w:tcW w:w="4387" w:type="dxa"/>
            <w:gridSpan w:val="3"/>
            <w:vAlign w:val="center"/>
          </w:tcPr>
          <w:p w14:paraId="2D8CD097" w14:textId="5B99AAFE" w:rsidR="00893948" w:rsidRPr="00D02DA2" w:rsidRDefault="00893948" w:rsidP="0089394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16.  Cosecant</w:t>
            </w:r>
          </w:p>
        </w:tc>
        <w:tc>
          <w:tcPr>
            <w:tcW w:w="4795" w:type="dxa"/>
            <w:vAlign w:val="center"/>
          </w:tcPr>
          <w:p w14:paraId="0E2B0288" w14:textId="3F77DDA3" w:rsidR="00893948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csc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ln</m:t>
                </m:r>
                <m:r>
                  <w:rPr>
                    <w:rFonts w:ascii="Cambria Math" w:hAnsi="Cambria Math" w:cstheme="minorHAnsi"/>
                  </w:rPr>
                  <m:t>|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csc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+cot(x)|+C</m:t>
                </m:r>
              </m:oMath>
            </m:oMathPara>
          </w:p>
        </w:tc>
      </w:tr>
      <w:tr w:rsidR="00893948" w:rsidRPr="00D02DA2" w14:paraId="0DA52F2D" w14:textId="77777777" w:rsidTr="0090488F">
        <w:trPr>
          <w:gridAfter w:val="1"/>
          <w:wAfter w:w="1055" w:type="dxa"/>
          <w:trHeight w:val="113"/>
        </w:trPr>
        <w:tc>
          <w:tcPr>
            <w:tcW w:w="4387" w:type="dxa"/>
            <w:gridSpan w:val="3"/>
            <w:vAlign w:val="center"/>
          </w:tcPr>
          <w:p w14:paraId="3A811724" w14:textId="1D3C17B4" w:rsidR="00893948" w:rsidRPr="00D02DA2" w:rsidRDefault="00893948" w:rsidP="0089394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17.  Secant</w:t>
            </w:r>
            <w:r w:rsidRPr="00617F92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4795" w:type="dxa"/>
            <w:vAlign w:val="center"/>
          </w:tcPr>
          <w:p w14:paraId="0561A28A" w14:textId="5DAB640C" w:rsidR="00893948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sec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893948" w:rsidRPr="00D02DA2" w14:paraId="7F1143FC" w14:textId="77777777" w:rsidTr="0090488F">
        <w:trPr>
          <w:gridAfter w:val="1"/>
          <w:wAfter w:w="1055" w:type="dxa"/>
          <w:trHeight w:val="111"/>
        </w:trPr>
        <w:tc>
          <w:tcPr>
            <w:tcW w:w="4387" w:type="dxa"/>
            <w:gridSpan w:val="3"/>
            <w:vAlign w:val="center"/>
          </w:tcPr>
          <w:p w14:paraId="150F76D1" w14:textId="5A75F136" w:rsidR="00893948" w:rsidRPr="00D02DA2" w:rsidRDefault="00893948" w:rsidP="0089394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18.  Cosecant</w:t>
            </w:r>
            <w:r w:rsidRPr="00617F92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4795" w:type="dxa"/>
            <w:vAlign w:val="center"/>
          </w:tcPr>
          <w:p w14:paraId="0D4DDC83" w14:textId="6F1CA452" w:rsidR="00893948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csc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(x)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=-cot(x)+C</m:t>
                </m:r>
              </m:oMath>
            </m:oMathPara>
          </w:p>
        </w:tc>
      </w:tr>
      <w:tr w:rsidR="00893948" w:rsidRPr="00D02DA2" w14:paraId="39FEE0B6" w14:textId="77777777" w:rsidTr="0090488F">
        <w:trPr>
          <w:gridAfter w:val="1"/>
          <w:wAfter w:w="1055" w:type="dxa"/>
          <w:trHeight w:val="233"/>
        </w:trPr>
        <w:tc>
          <w:tcPr>
            <w:tcW w:w="4387" w:type="dxa"/>
            <w:gridSpan w:val="3"/>
            <w:shd w:val="clear" w:color="auto" w:fill="FDE9D9" w:themeFill="accent6" w:themeFillTint="33"/>
            <w:vAlign w:val="center"/>
          </w:tcPr>
          <w:p w14:paraId="546A15CE" w14:textId="7F2DBE04" w:rsidR="00893948" w:rsidRPr="00D02DA2" w:rsidRDefault="00F77D00" w:rsidP="0089394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19.  Arcsine</w:t>
            </w:r>
          </w:p>
        </w:tc>
        <w:tc>
          <w:tcPr>
            <w:tcW w:w="4795" w:type="dxa"/>
            <w:shd w:val="clear" w:color="auto" w:fill="FDE9D9" w:themeFill="accent6" w:themeFillTint="33"/>
          </w:tcPr>
          <w:p w14:paraId="04D35209" w14:textId="4AE08AB9" w:rsidR="00893948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F77D00" w:rsidRPr="00D02DA2" w14:paraId="6478599A" w14:textId="77777777" w:rsidTr="0090488F">
        <w:trPr>
          <w:gridAfter w:val="1"/>
          <w:wAfter w:w="1055" w:type="dxa"/>
          <w:trHeight w:val="115"/>
        </w:trPr>
        <w:tc>
          <w:tcPr>
            <w:tcW w:w="4387" w:type="dxa"/>
            <w:gridSpan w:val="3"/>
            <w:shd w:val="clear" w:color="auto" w:fill="FDE9D9" w:themeFill="accent6" w:themeFillTint="33"/>
            <w:vAlign w:val="center"/>
          </w:tcPr>
          <w:p w14:paraId="0B6E4083" w14:textId="2C358AC7" w:rsidR="00F77D00" w:rsidRDefault="00F77D00" w:rsidP="0089394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  Arctangent</w:t>
            </w:r>
          </w:p>
        </w:tc>
        <w:tc>
          <w:tcPr>
            <w:tcW w:w="4795" w:type="dxa"/>
            <w:shd w:val="clear" w:color="auto" w:fill="FDE9D9" w:themeFill="accent6" w:themeFillTint="33"/>
          </w:tcPr>
          <w:p w14:paraId="1FADAAA6" w14:textId="558CAD36" w:rsidR="0029348A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893948" w:rsidRPr="00D02DA2" w14:paraId="39FF504D" w14:textId="77777777" w:rsidTr="0090488F">
        <w:trPr>
          <w:gridAfter w:val="1"/>
          <w:wAfter w:w="1055" w:type="dxa"/>
          <w:trHeight w:val="47"/>
        </w:trPr>
        <w:tc>
          <w:tcPr>
            <w:tcW w:w="4387" w:type="dxa"/>
            <w:gridSpan w:val="3"/>
            <w:shd w:val="clear" w:color="auto" w:fill="FDE9D9" w:themeFill="accent6" w:themeFillTint="33"/>
            <w:vAlign w:val="center"/>
          </w:tcPr>
          <w:p w14:paraId="01FF7DDD" w14:textId="2DA1ABA8" w:rsidR="00893948" w:rsidRPr="00D02DA2" w:rsidRDefault="00AB204D" w:rsidP="0089394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893948">
              <w:rPr>
                <w:rFonts w:cstheme="minorHAnsi"/>
                <w:b/>
              </w:rPr>
              <w:t xml:space="preserve">1.  </w:t>
            </w:r>
            <w:r w:rsidR="00F77D00">
              <w:rPr>
                <w:rFonts w:cstheme="minorHAnsi"/>
                <w:b/>
              </w:rPr>
              <w:t>Arcsecant</w:t>
            </w:r>
          </w:p>
        </w:tc>
        <w:tc>
          <w:tcPr>
            <w:tcW w:w="4795" w:type="dxa"/>
            <w:shd w:val="clear" w:color="auto" w:fill="FDE9D9" w:themeFill="accent6" w:themeFillTint="33"/>
          </w:tcPr>
          <w:p w14:paraId="418C2F4C" w14:textId="6EC3D235" w:rsidR="000D4C27" w:rsidRPr="00FF6203" w:rsidRDefault="00000000" w:rsidP="00FF6203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 xml:space="preserve">x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|x|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22683B" w:rsidRPr="00D02DA2" w14:paraId="5806E963" w14:textId="77777777" w:rsidTr="0090488F">
        <w:trPr>
          <w:cantSplit/>
        </w:trPr>
        <w:tc>
          <w:tcPr>
            <w:tcW w:w="3757" w:type="dxa"/>
            <w:gridSpan w:val="2"/>
            <w:shd w:val="clear" w:color="auto" w:fill="E36C0A" w:themeFill="accent6" w:themeFillShade="BF"/>
            <w:vAlign w:val="center"/>
          </w:tcPr>
          <w:p w14:paraId="59B86AD6" w14:textId="6AD73380" w:rsidR="0022683B" w:rsidRPr="00D02DA2" w:rsidRDefault="0004587D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</w:rPr>
              <w:lastRenderedPageBreak/>
              <w:br w:type="page"/>
            </w:r>
            <w:r w:rsidR="00CC6DB6" w:rsidRPr="00D02DA2">
              <w:rPr>
                <w:rFonts w:cstheme="minorHAnsi"/>
                <w:b/>
                <w:color w:val="FFFFFF" w:themeColor="background1"/>
                <w:sz w:val="28"/>
              </w:rPr>
              <w:t>Integration Methods</w:t>
            </w:r>
          </w:p>
        </w:tc>
        <w:tc>
          <w:tcPr>
            <w:tcW w:w="6120" w:type="dxa"/>
            <w:gridSpan w:val="3"/>
            <w:shd w:val="clear" w:color="auto" w:fill="E36C0A" w:themeFill="accent6" w:themeFillShade="BF"/>
            <w:vAlign w:val="center"/>
          </w:tcPr>
          <w:p w14:paraId="12E78C88" w14:textId="77777777" w:rsidR="0022683B" w:rsidRPr="00D02DA2" w:rsidRDefault="0022683B" w:rsidP="000717B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22683B" w:rsidRPr="00D02DA2" w14:paraId="52F72BBD" w14:textId="77777777" w:rsidTr="0090488F">
        <w:trPr>
          <w:cantSplit/>
        </w:trPr>
        <w:tc>
          <w:tcPr>
            <w:tcW w:w="3757" w:type="dxa"/>
            <w:gridSpan w:val="2"/>
            <w:vAlign w:val="center"/>
          </w:tcPr>
          <w:p w14:paraId="1C346CB5" w14:textId="77777777" w:rsidR="0022683B" w:rsidRPr="00D02DA2" w:rsidRDefault="00AD7DEC" w:rsidP="00275D36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 xml:space="preserve">1. </w:t>
            </w:r>
            <w:r w:rsidR="00275D36" w:rsidRPr="00D02DA2">
              <w:rPr>
                <w:rFonts w:cstheme="minorHAnsi"/>
                <w:b/>
              </w:rPr>
              <w:t>Memorized</w:t>
            </w:r>
          </w:p>
        </w:tc>
        <w:tc>
          <w:tcPr>
            <w:tcW w:w="6120" w:type="dxa"/>
            <w:gridSpan w:val="3"/>
            <w:vAlign w:val="center"/>
          </w:tcPr>
          <w:p w14:paraId="223B2B41" w14:textId="1C35523F" w:rsidR="00AC5245" w:rsidRPr="00D02DA2" w:rsidRDefault="00275D36" w:rsidP="003A5280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See</w:t>
            </w:r>
            <w:r w:rsidR="00FD0167">
              <w:rPr>
                <w:rFonts w:cstheme="minorHAnsi"/>
              </w:rPr>
              <w:t xml:space="preserve"> Cengage Learning </w:t>
            </w:r>
            <w:hyperlink r:id="rId33" w:history="1">
              <w:r w:rsidR="00FD0167" w:rsidRPr="001B0982">
                <w:rPr>
                  <w:rStyle w:val="Hyperlink"/>
                  <w:rFonts w:cstheme="minorHAnsi"/>
                </w:rPr>
                <w:t>1-</w:t>
              </w:r>
              <w:r w:rsidR="00FD0167">
                <w:rPr>
                  <w:rStyle w:val="Hyperlink"/>
                  <w:rFonts w:cstheme="minorHAnsi"/>
                </w:rPr>
                <w:t>P</w:t>
              </w:r>
              <w:r w:rsidR="00FD0167" w:rsidRPr="001B0982">
                <w:rPr>
                  <w:rStyle w:val="Hyperlink"/>
                  <w:rFonts w:cstheme="minorHAnsi"/>
                </w:rPr>
                <w:t>age</w:t>
              </w:r>
              <w:r w:rsidR="00FD0167">
                <w:rPr>
                  <w:rStyle w:val="Hyperlink"/>
                  <w:rFonts w:cstheme="minorHAnsi"/>
                </w:rPr>
                <w:t xml:space="preserve"> Calculus Formulas</w:t>
              </w:r>
            </w:hyperlink>
            <w:r w:rsidR="00FD0167" w:rsidRPr="00D02DA2">
              <w:rPr>
                <w:rFonts w:cstheme="minorHAnsi"/>
                <w:color w:val="FFFFFF" w:themeColor="background1"/>
              </w:rPr>
              <w:t>)</w:t>
            </w:r>
          </w:p>
        </w:tc>
      </w:tr>
      <w:tr w:rsidR="00275D36" w:rsidRPr="00D02DA2" w14:paraId="227AE3E5" w14:textId="77777777" w:rsidTr="0090488F">
        <w:trPr>
          <w:cantSplit/>
        </w:trPr>
        <w:tc>
          <w:tcPr>
            <w:tcW w:w="3757" w:type="dxa"/>
            <w:gridSpan w:val="2"/>
            <w:vAlign w:val="center"/>
          </w:tcPr>
          <w:p w14:paraId="6F55C44E" w14:textId="77777777" w:rsidR="00275D36" w:rsidRPr="00D02DA2" w:rsidRDefault="00275D36" w:rsidP="00275D36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 xml:space="preserve">2. </w:t>
            </w:r>
            <w:r w:rsidR="00FE2772" w:rsidRPr="00D02DA2">
              <w:rPr>
                <w:rFonts w:cstheme="minorHAnsi"/>
                <w:b/>
              </w:rPr>
              <w:t>U-Substitution</w:t>
            </w:r>
          </w:p>
        </w:tc>
        <w:tc>
          <w:tcPr>
            <w:tcW w:w="6120" w:type="dxa"/>
            <w:gridSpan w:val="3"/>
            <w:vAlign w:val="center"/>
          </w:tcPr>
          <w:p w14:paraId="4858CB96" w14:textId="77777777" w:rsidR="00275D36" w:rsidRPr="00D02DA2" w:rsidRDefault="00000000" w:rsidP="00275D3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d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dx=F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 w:cstheme="minorHAnsi"/>
                      </w:rPr>
                      <m:t>+C</m:t>
                    </m:r>
                  </m:e>
                </m:nary>
              </m:oMath>
            </m:oMathPara>
          </w:p>
          <w:p w14:paraId="11871F06" w14:textId="77777777" w:rsidR="00275D36" w:rsidRPr="00D02DA2" w:rsidRDefault="00275D36" w:rsidP="00275D36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Set </w:t>
            </w:r>
            <m:oMath>
              <m:r>
                <w:rPr>
                  <w:rFonts w:ascii="Cambria Math" w:hAnsi="Cambria Math" w:cstheme="minorHAnsi"/>
                </w:rPr>
                <m:t>u=g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then</m:t>
              </m:r>
              <m:r>
                <w:rPr>
                  <w:rFonts w:ascii="Cambria Math" w:hAnsi="Cambria Math" w:cstheme="minorHAnsi"/>
                </w:rPr>
                <m:t xml:space="preserve"> du=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 dx</m:t>
              </m:r>
            </m:oMath>
          </w:p>
          <w:p w14:paraId="07BDE161" w14:textId="77777777" w:rsidR="00275D36" w:rsidRPr="00D02DA2" w:rsidRDefault="00000000" w:rsidP="00275D3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u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du=F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u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+C</m:t>
                    </m:r>
                  </m:e>
                </m:nary>
              </m:oMath>
            </m:oMathPara>
          </w:p>
          <w:p w14:paraId="1A7C028F" w14:textId="69F9769F" w:rsidR="003A3DBC" w:rsidRPr="00D02DA2" w:rsidRDefault="003A3DBC" w:rsidP="001C4B81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u=</m:t>
              </m:r>
            </m:oMath>
            <w:r w:rsidRPr="00D02DA2">
              <w:rPr>
                <w:rFonts w:cstheme="minorHAnsi"/>
              </w:rPr>
              <w:t xml:space="preserve"> _____ </w:t>
            </w:r>
            <w:r w:rsidR="006060EB">
              <w:rPr>
                <w:rFonts w:cstheme="minorHAnsi"/>
              </w:rPr>
              <w:t>,</w:t>
            </w:r>
            <w:r w:rsidR="001C4B81" w:rsidRPr="00D02DA2">
              <w:rPr>
                <w:rFonts w:cstheme="minorHAnsi"/>
              </w:rPr>
              <w:t xml:space="preserve">      </w:t>
            </w:r>
            <m:oMath>
              <m:r>
                <w:rPr>
                  <w:rFonts w:ascii="Cambria Math" w:hAnsi="Cambria Math" w:cstheme="minorHAnsi"/>
                </w:rPr>
                <m:t>du=</m:t>
              </m:r>
            </m:oMath>
            <w:r w:rsidRPr="00D02DA2">
              <w:rPr>
                <w:rFonts w:cstheme="minorHAnsi"/>
              </w:rPr>
              <w:t xml:space="preserve"> _____ </w:t>
            </w:r>
            <m:oMath>
              <m:r>
                <w:rPr>
                  <w:rFonts w:ascii="Cambria Math" w:hAnsi="Cambria Math" w:cstheme="minorHAnsi"/>
                </w:rPr>
                <m:t>dx</m:t>
              </m:r>
            </m:oMath>
          </w:p>
        </w:tc>
      </w:tr>
      <w:tr w:rsidR="0022683B" w:rsidRPr="00D02DA2" w14:paraId="72E5FD12" w14:textId="77777777" w:rsidTr="0090488F">
        <w:trPr>
          <w:cantSplit/>
        </w:trPr>
        <w:tc>
          <w:tcPr>
            <w:tcW w:w="3757" w:type="dxa"/>
            <w:gridSpan w:val="2"/>
            <w:vAlign w:val="center"/>
          </w:tcPr>
          <w:p w14:paraId="5F8587A7" w14:textId="77777777" w:rsidR="0022683B" w:rsidRPr="00D02DA2" w:rsidRDefault="00275D36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 xml:space="preserve">3. </w:t>
            </w:r>
            <w:r w:rsidR="00FE2772" w:rsidRPr="00D02DA2">
              <w:rPr>
                <w:rFonts w:cstheme="minorHAnsi"/>
                <w:b/>
              </w:rPr>
              <w:t xml:space="preserve"> Integration by Parts</w:t>
            </w:r>
          </w:p>
        </w:tc>
        <w:tc>
          <w:tcPr>
            <w:tcW w:w="6120" w:type="dxa"/>
            <w:gridSpan w:val="3"/>
            <w:vAlign w:val="center"/>
          </w:tcPr>
          <w:p w14:paraId="20B20C1A" w14:textId="77777777" w:rsidR="0022683B" w:rsidRPr="00D02DA2" w:rsidRDefault="00000000" w:rsidP="00A45F7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u dv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=uv-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v du</m:t>
                    </m:r>
                  </m:e>
                </m:nary>
              </m:oMath>
            </m:oMathPara>
          </w:p>
          <w:p w14:paraId="698713A4" w14:textId="3C5D232D" w:rsidR="007F0675" w:rsidRPr="00D02DA2" w:rsidRDefault="00A774F3" w:rsidP="00A45F7B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   </w:t>
            </w:r>
            <m:oMath>
              <m:r>
                <w:rPr>
                  <w:rFonts w:ascii="Cambria Math" w:hAnsi="Cambria Math" w:cstheme="minorHAnsi"/>
                </w:rPr>
                <m:t>u=</m:t>
              </m:r>
            </m:oMath>
            <w:r w:rsidR="007F0675" w:rsidRPr="00D02DA2">
              <w:rPr>
                <w:rFonts w:cstheme="minorHAnsi"/>
              </w:rPr>
              <w:t xml:space="preserve"> __</w:t>
            </w:r>
            <w:r w:rsidRPr="00D02DA2">
              <w:rPr>
                <w:rFonts w:cstheme="minorHAnsi"/>
              </w:rPr>
              <w:t>_</w:t>
            </w:r>
            <w:r w:rsidR="007F0675" w:rsidRPr="00D02DA2">
              <w:rPr>
                <w:rFonts w:cstheme="minorHAnsi"/>
              </w:rPr>
              <w:t xml:space="preserve">__ </w:t>
            </w:r>
            <w:r w:rsidR="006C07CC">
              <w:rPr>
                <w:rFonts w:cstheme="minorHAnsi"/>
              </w:rPr>
              <w:t>,</w:t>
            </w:r>
            <w:r w:rsidR="007F0675" w:rsidRPr="00D02DA2">
              <w:rPr>
                <w:rFonts w:cstheme="minorHAnsi"/>
              </w:rPr>
              <w:t xml:space="preserve">  </w:t>
            </w:r>
            <w:r w:rsidR="000F312B" w:rsidRPr="00D02DA2">
              <w:rPr>
                <w:rFonts w:cstheme="minorHAnsi"/>
              </w:rPr>
              <w:t xml:space="preserve">   </w:t>
            </w:r>
            <w:r w:rsidR="000F312B">
              <w:rPr>
                <w:rFonts w:cstheme="minorHAnsi"/>
              </w:rPr>
              <w:t xml:space="preserve">    </w:t>
            </w:r>
            <w:r w:rsidR="000F312B" w:rsidRPr="00D02DA2">
              <w:rPr>
                <w:rFonts w:cstheme="minorHAnsi"/>
              </w:rPr>
              <w:t xml:space="preserve"> </w:t>
            </w:r>
            <w:r w:rsidR="000F312B">
              <w:rPr>
                <w:rFonts w:cstheme="minorHAnsi"/>
              </w:rPr>
              <w:t xml:space="preserve">  </w:t>
            </w:r>
            <w:r w:rsidR="0069230D">
              <w:rPr>
                <w:rFonts w:cstheme="minorHAnsi"/>
              </w:rPr>
              <w:t xml:space="preserve"> </w:t>
            </w:r>
            <w:r w:rsidR="000F312B" w:rsidRPr="00D02DA2">
              <w:rPr>
                <w:rFonts w:cstheme="minorHAnsi"/>
              </w:rPr>
              <w:t xml:space="preserve"> </w:t>
            </w:r>
            <w:r w:rsidR="00C13D12" w:rsidRPr="00D02DA2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v=</m:t>
              </m:r>
            </m:oMath>
            <w:r w:rsidR="007F0675" w:rsidRPr="00D02DA2">
              <w:rPr>
                <w:rFonts w:cstheme="minorHAnsi"/>
              </w:rPr>
              <w:t xml:space="preserve"> _____</w:t>
            </w:r>
            <w:r w:rsidR="000F312B">
              <w:rPr>
                <w:rFonts w:cstheme="minorHAnsi"/>
              </w:rPr>
              <w:t xml:space="preserve">     </w:t>
            </w:r>
            <w:r w:rsidR="000F312B" w:rsidRPr="000F312B">
              <w:rPr>
                <w:rFonts w:cstheme="minorHAnsi"/>
                <w:color w:val="FFFFFF" w:themeColor="background1"/>
              </w:rPr>
              <w:t>.</w:t>
            </w:r>
          </w:p>
          <w:p w14:paraId="7E095E61" w14:textId="4F852942" w:rsidR="007F0675" w:rsidRPr="00D02DA2" w:rsidRDefault="007F0675" w:rsidP="007F0675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du=</m:t>
              </m:r>
            </m:oMath>
            <w:r w:rsidRPr="00D02DA2">
              <w:rPr>
                <w:rFonts w:cstheme="minorHAnsi"/>
              </w:rPr>
              <w:t xml:space="preserve"> __</w:t>
            </w:r>
            <w:r w:rsidR="000F312B" w:rsidRPr="00D02DA2">
              <w:rPr>
                <w:rFonts w:cstheme="minorHAnsi"/>
              </w:rPr>
              <w:t>_</w:t>
            </w:r>
            <w:r w:rsidRPr="00D02DA2">
              <w:rPr>
                <w:rFonts w:cstheme="minorHAnsi"/>
              </w:rPr>
              <w:t>_</w:t>
            </w:r>
            <w:r w:rsidR="00315E67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dx</m:t>
              </m:r>
            </m:oMath>
            <w:r w:rsidR="006C07CC">
              <w:rPr>
                <w:rFonts w:cstheme="minorHAnsi"/>
              </w:rPr>
              <w:t>,</w:t>
            </w:r>
            <w:r w:rsidR="00C13D12" w:rsidRPr="00D02DA2">
              <w:rPr>
                <w:rFonts w:cstheme="minorHAnsi"/>
              </w:rPr>
              <w:t xml:space="preserve">       </w:t>
            </w:r>
            <w:r w:rsidRPr="00D02DA2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dv=</m:t>
              </m:r>
            </m:oMath>
            <w:r w:rsidRPr="00D02DA2">
              <w:rPr>
                <w:rFonts w:cstheme="minorHAnsi"/>
              </w:rPr>
              <w:t xml:space="preserve"> __</w:t>
            </w:r>
            <w:r w:rsidR="000F312B" w:rsidRPr="00D02DA2">
              <w:rPr>
                <w:rFonts w:cstheme="minorHAnsi"/>
              </w:rPr>
              <w:t>_</w:t>
            </w:r>
            <w:r w:rsidRPr="00D02DA2">
              <w:rPr>
                <w:rFonts w:cstheme="minorHAnsi"/>
              </w:rPr>
              <w:t>_</w:t>
            </w:r>
            <w:r w:rsidR="00315E67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dx</m:t>
              </m:r>
            </m:oMath>
          </w:p>
          <w:p w14:paraId="4876AD58" w14:textId="77777777" w:rsidR="007F0675" w:rsidRPr="00D02DA2" w:rsidRDefault="007F0675" w:rsidP="00A45F7B">
            <w:pPr>
              <w:pStyle w:val="NoSpacing"/>
              <w:jc w:val="center"/>
              <w:rPr>
                <w:rFonts w:cstheme="minorHAnsi"/>
              </w:rPr>
            </w:pPr>
          </w:p>
          <w:p w14:paraId="0BE4D76C" w14:textId="71F82EDF" w:rsidR="007F0675" w:rsidRPr="00D02DA2" w:rsidRDefault="007F0675" w:rsidP="003033CC">
            <w:pPr>
              <w:pStyle w:val="NoSpacing"/>
              <w:rPr>
                <w:rFonts w:cstheme="minorHAnsi"/>
              </w:rPr>
            </w:pPr>
            <w:r w:rsidRPr="00D02DA2">
              <w:rPr>
                <w:rFonts w:cstheme="minorHAnsi"/>
              </w:rPr>
              <w:t>Pick ‘</w:t>
            </w:r>
            <m:oMath>
              <m:r>
                <w:rPr>
                  <w:rFonts w:ascii="Cambria Math" w:hAnsi="Cambria Math" w:cstheme="minorHAnsi"/>
                </w:rPr>
                <m:t>u</m:t>
              </m:r>
            </m:oMath>
            <w:r w:rsidRPr="00D02DA2">
              <w:rPr>
                <w:rFonts w:cstheme="minorHAnsi"/>
              </w:rPr>
              <w:t>’ using</w:t>
            </w:r>
            <w:r w:rsidR="00A735F1" w:rsidRPr="00D02DA2">
              <w:rPr>
                <w:rFonts w:cstheme="minorHAnsi"/>
              </w:rPr>
              <w:t xml:space="preserve"> the</w:t>
            </w:r>
            <w:r w:rsidRPr="00D02DA2">
              <w:rPr>
                <w:rFonts w:cstheme="minorHAnsi"/>
              </w:rPr>
              <w:t xml:space="preserve"> </w:t>
            </w:r>
            <w:r w:rsidRPr="00D02DA2">
              <w:rPr>
                <w:rFonts w:cstheme="minorHAnsi"/>
                <w:b/>
              </w:rPr>
              <w:t>LIATE</w:t>
            </w:r>
            <w:r w:rsidR="00EE4E1A" w:rsidRPr="00D02DA2">
              <w:rPr>
                <w:rFonts w:cstheme="minorHAnsi"/>
              </w:rPr>
              <w:t xml:space="preserve"> Rule</w:t>
            </w:r>
            <w:r w:rsidRPr="00D02DA2">
              <w:rPr>
                <w:rFonts w:cstheme="minorHAnsi"/>
              </w:rPr>
              <w:t>:</w:t>
            </w:r>
          </w:p>
          <w:p w14:paraId="65290487" w14:textId="6D4C198A" w:rsidR="00EE4E1A" w:rsidRPr="00D02DA2" w:rsidRDefault="00EE4E1A" w:rsidP="00F36925">
            <w:pPr>
              <w:shd w:val="clear" w:color="auto" w:fill="FFFFFF"/>
              <w:spacing w:after="24" w:line="288" w:lineRule="atLeast"/>
              <w:ind w:left="162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L </w:t>
            </w:r>
            <w:r w:rsidR="00F83D47" w:rsidRPr="00D02DA2">
              <w:rPr>
                <w:rFonts w:cstheme="minorHAnsi"/>
                <w:b/>
              </w:rPr>
              <w:t>–</w:t>
            </w:r>
            <w:r w:rsidRPr="00D02DA2">
              <w:rPr>
                <w:rFonts w:cstheme="minorHAnsi"/>
                <w:b/>
              </w:rPr>
              <w:t> </w:t>
            </w:r>
            <w:hyperlink r:id="rId34" w:tooltip="Logarithmic function" w:history="1">
              <w:r w:rsidRPr="00D02DA2">
                <w:rPr>
                  <w:rFonts w:cstheme="minorHAnsi"/>
                  <w:b/>
                </w:rPr>
                <w:t>Logarithmic</w:t>
              </w:r>
            </w:hyperlink>
            <w:r w:rsidRPr="00D02DA2">
              <w:rPr>
                <w:rFonts w:cstheme="minorHAnsi"/>
              </w:rPr>
              <w:t xml:space="preserve">: </w:t>
            </w:r>
            <w:r w:rsidR="0068227E">
              <w:rPr>
                <w:rFonts w:cstheme="minorHAnsi"/>
              </w:rPr>
              <w:t xml:space="preserve"> </w:t>
            </w:r>
            <w:r w:rsidR="00C440A7" w:rsidRPr="00D02DA2">
              <w:rPr>
                <w:rFonts w:cstheme="minorHAnsi"/>
              </w:rPr>
              <w:t xml:space="preserve">    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  <m:r>
                <w:rPr>
                  <w:rFonts w:ascii="Cambria Math" w:hAnsi="Cambria Math" w:cstheme="minorHAnsi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</m:oMath>
          </w:p>
          <w:p w14:paraId="719F9505" w14:textId="4B9CA1DE" w:rsidR="00EE4E1A" w:rsidRPr="00D02DA2" w:rsidRDefault="00EE4E1A" w:rsidP="00F36925">
            <w:pPr>
              <w:shd w:val="clear" w:color="auto" w:fill="FFFFFF"/>
              <w:spacing w:after="24" w:line="288" w:lineRule="atLeast"/>
              <w:ind w:left="162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I </w:t>
            </w:r>
            <w:r w:rsidR="00F83D47" w:rsidRPr="00D02DA2">
              <w:rPr>
                <w:rFonts w:cstheme="minorHAnsi"/>
                <w:b/>
              </w:rPr>
              <w:t>–</w:t>
            </w:r>
            <w:r w:rsidRPr="00D02DA2">
              <w:rPr>
                <w:rFonts w:cstheme="minorHAnsi"/>
                <w:b/>
              </w:rPr>
              <w:t> </w:t>
            </w:r>
            <w:hyperlink r:id="rId35" w:tooltip="Inverse trigonometric function" w:history="1">
              <w:r w:rsidR="00A4070C" w:rsidRPr="00D02DA2">
                <w:rPr>
                  <w:rFonts w:cstheme="minorHAnsi"/>
                  <w:b/>
                </w:rPr>
                <w:t>Inverse T</w:t>
              </w:r>
              <w:r w:rsidRPr="00D02DA2">
                <w:rPr>
                  <w:rFonts w:cstheme="minorHAnsi"/>
                  <w:b/>
                </w:rPr>
                <w:t>rig</w:t>
              </w:r>
              <w:r w:rsidR="00F36925" w:rsidRPr="00D02DA2">
                <w:rPr>
                  <w:rFonts w:cstheme="minorHAnsi"/>
                  <w:b/>
                </w:rPr>
                <w:t>.</w:t>
              </w:r>
            </w:hyperlink>
            <w:r w:rsidRPr="00D02DA2">
              <w:rPr>
                <w:rFonts w:cstheme="minorHAnsi"/>
              </w:rPr>
              <w:t xml:space="preserve">: </w:t>
            </w:r>
            <w:r w:rsidR="00C440A7" w:rsidRPr="00D02DA2">
              <w:rPr>
                <w:rFonts w:cstheme="minorHAnsi"/>
              </w:rPr>
              <w:t xml:space="preserve">     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  <m:r>
                <w:rPr>
                  <w:rFonts w:ascii="Cambria Math" w:hAnsi="Cambria Math" w:cstheme="minorHAnsi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  <m:r>
                <w:rPr>
                  <w:rFonts w:ascii="Cambria Math" w:hAnsi="Cambria Math" w:cstheme="minorHAnsi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</m:oMath>
          </w:p>
          <w:p w14:paraId="1224C2D3" w14:textId="25F25A05" w:rsidR="00EE4E1A" w:rsidRPr="00D02DA2" w:rsidRDefault="00EE4E1A" w:rsidP="00F36925">
            <w:pPr>
              <w:shd w:val="clear" w:color="auto" w:fill="FFFFFF"/>
              <w:spacing w:after="24" w:line="288" w:lineRule="atLeast"/>
              <w:ind w:left="162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A </w:t>
            </w:r>
            <w:r w:rsidR="00F83D47" w:rsidRPr="00D02DA2">
              <w:rPr>
                <w:rFonts w:cstheme="minorHAnsi"/>
                <w:b/>
              </w:rPr>
              <w:t>–</w:t>
            </w:r>
            <w:r w:rsidRPr="00D02DA2">
              <w:rPr>
                <w:rFonts w:cstheme="minorHAnsi"/>
                <w:b/>
              </w:rPr>
              <w:t> </w:t>
            </w:r>
            <w:hyperlink r:id="rId36" w:tooltip="Polynomial" w:history="1">
              <w:r w:rsidR="00521AF1" w:rsidRPr="00D02DA2">
                <w:rPr>
                  <w:rFonts w:cstheme="minorHAnsi"/>
                  <w:b/>
                </w:rPr>
                <w:t>Algebraic</w:t>
              </w:r>
            </w:hyperlink>
            <w:r w:rsidRPr="00D02DA2">
              <w:rPr>
                <w:rFonts w:cstheme="minorHAnsi"/>
              </w:rPr>
              <w:t>: </w:t>
            </w:r>
            <w:r w:rsidR="00C440A7" w:rsidRPr="00D02DA2">
              <w:rPr>
                <w:rFonts w:cstheme="minorHAnsi"/>
              </w:rPr>
              <w:t xml:space="preserve">         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 xml:space="preserve"> 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, 3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60</m:t>
                  </m:r>
                </m:sup>
              </m:sSup>
              <m:r>
                <w:rPr>
                  <w:rFonts w:ascii="Cambria Math" w:hAnsi="Cambria Math" w:cstheme="minorHAnsi"/>
                </w:rPr>
                <m:t xml:space="preserve">, 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rad>
              <m:r>
                <w:rPr>
                  <w:rFonts w:ascii="Cambria Math" w:hAnsi="Cambria Math" w:cstheme="minorHAnsi"/>
                </w:rPr>
                <m:t>, etc.</m:t>
              </m:r>
            </m:oMath>
          </w:p>
          <w:p w14:paraId="2752E29C" w14:textId="52FAA201" w:rsidR="00EE4E1A" w:rsidRPr="00D02DA2" w:rsidRDefault="00EE4E1A" w:rsidP="00F36925">
            <w:pPr>
              <w:shd w:val="clear" w:color="auto" w:fill="FFFFFF"/>
              <w:spacing w:after="24" w:line="288" w:lineRule="atLeast"/>
              <w:ind w:left="162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T </w:t>
            </w:r>
            <w:r w:rsidR="00F83D47" w:rsidRPr="00D02DA2">
              <w:rPr>
                <w:rFonts w:cstheme="minorHAnsi"/>
                <w:b/>
              </w:rPr>
              <w:t>–</w:t>
            </w:r>
            <w:r w:rsidRPr="00D02DA2">
              <w:rPr>
                <w:rFonts w:cstheme="minorHAnsi"/>
                <w:b/>
              </w:rPr>
              <w:t> </w:t>
            </w:r>
            <w:hyperlink r:id="rId37" w:tooltip="Trigonometric functions" w:history="1">
              <w:r w:rsidR="00521AF1" w:rsidRPr="00D02DA2">
                <w:rPr>
                  <w:rFonts w:cstheme="minorHAnsi"/>
                  <w:b/>
                </w:rPr>
                <w:t>Trigonometric</w:t>
              </w:r>
            </w:hyperlink>
            <w:r w:rsidRPr="00D02DA2">
              <w:rPr>
                <w:rFonts w:cstheme="minorHAnsi"/>
              </w:rPr>
              <w:t xml:space="preserve">: </w:t>
            </w:r>
            <w:r w:rsidR="00C440A7" w:rsidRPr="00D02DA2">
              <w:rPr>
                <w:rFonts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  <m:r>
                <w:rPr>
                  <w:rFonts w:ascii="Cambria Math" w:hAnsi="Cambria Math" w:cstheme="minorHAnsi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  <m:r>
                <w:rPr>
                  <w:rFonts w:ascii="Cambria Math" w:hAnsi="Cambria Math" w:cstheme="minorHAnsi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tan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</m:oMath>
          </w:p>
          <w:p w14:paraId="02AE46FD" w14:textId="5E3ECC77" w:rsidR="001C4B81" w:rsidRPr="00D02DA2" w:rsidRDefault="00EE4E1A" w:rsidP="00483F94">
            <w:pPr>
              <w:shd w:val="clear" w:color="auto" w:fill="FFFFFF"/>
              <w:spacing w:after="24" w:line="288" w:lineRule="atLeast"/>
              <w:ind w:left="162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E </w:t>
            </w:r>
            <w:r w:rsidR="00F83D47" w:rsidRPr="00D02DA2">
              <w:rPr>
                <w:rFonts w:cstheme="minorHAnsi"/>
                <w:b/>
              </w:rPr>
              <w:t>–</w:t>
            </w:r>
            <w:r w:rsidRPr="00D02DA2">
              <w:rPr>
                <w:rFonts w:cstheme="minorHAnsi"/>
                <w:b/>
              </w:rPr>
              <w:t> </w:t>
            </w:r>
            <w:hyperlink r:id="rId38" w:tooltip="Exponential function" w:history="1">
              <w:r w:rsidR="00521AF1" w:rsidRPr="00D02DA2">
                <w:rPr>
                  <w:rFonts w:cstheme="minorHAnsi"/>
                  <w:b/>
                </w:rPr>
                <w:t>Exponential</w:t>
              </w:r>
            </w:hyperlink>
            <w:r w:rsidRPr="00D02DA2">
              <w:rPr>
                <w:rFonts w:cstheme="minorHAnsi"/>
              </w:rPr>
              <w:t>: </w:t>
            </w:r>
            <w:r w:rsidR="00C440A7" w:rsidRPr="00D02DA2">
              <w:rPr>
                <w:rFonts w:cstheme="minorHAnsi"/>
              </w:rPr>
              <w:t xml:space="preserve">     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x</m:t>
                  </m:r>
                </m:sup>
              </m:sSup>
              <m:r>
                <w:rPr>
                  <w:rFonts w:ascii="Cambria Math" w:hAnsi="Cambria Math" w:cstheme="minorHAnsi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19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x</m:t>
                  </m:r>
                </m:sup>
              </m:sSup>
            </m:oMath>
          </w:p>
        </w:tc>
      </w:tr>
      <w:tr w:rsidR="0022683B" w:rsidRPr="00D02DA2" w14:paraId="0C26108B" w14:textId="77777777" w:rsidTr="0090488F">
        <w:trPr>
          <w:cantSplit/>
        </w:trPr>
        <w:tc>
          <w:tcPr>
            <w:tcW w:w="375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C2A9F56" w14:textId="77777777" w:rsidR="0022683B" w:rsidRPr="00D02DA2" w:rsidRDefault="00275D36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4.  Partial Fractions</w:t>
            </w:r>
          </w:p>
        </w:tc>
        <w:tc>
          <w:tcPr>
            <w:tcW w:w="612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A2FAA7F" w14:textId="77777777" w:rsidR="000F5659" w:rsidRPr="00D02DA2" w:rsidRDefault="00000000" w:rsidP="000F5659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P(x)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Q(x)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</m:oMath>
            </m:oMathPara>
          </w:p>
          <w:p w14:paraId="61AC6E2D" w14:textId="52A3698F" w:rsidR="00F40E99" w:rsidRPr="00D02DA2" w:rsidRDefault="00F40E99" w:rsidP="000F5659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</w:rPr>
                <m:t>P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and</m:t>
              </m:r>
              <m:r>
                <w:rPr>
                  <w:rFonts w:ascii="Cambria Math" w:hAnsi="Cambria Math" w:cstheme="minorHAnsi"/>
                </w:rPr>
                <m:t xml:space="preserve"> 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Pr="00D02DA2">
              <w:rPr>
                <w:rFonts w:cstheme="minorHAnsi"/>
              </w:rPr>
              <w:t xml:space="preserve"> are polynomials</w:t>
            </w:r>
            <w:r w:rsidR="00FB0EEA" w:rsidRPr="00D02DA2">
              <w:rPr>
                <w:rFonts w:cstheme="minorHAnsi"/>
              </w:rPr>
              <w:t>.</w:t>
            </w:r>
          </w:p>
          <w:p w14:paraId="2F0B9C59" w14:textId="77777777" w:rsidR="00F40E99" w:rsidRPr="00D02DA2" w:rsidRDefault="00F40E99" w:rsidP="000F5659">
            <w:pPr>
              <w:pStyle w:val="NoSpacing"/>
              <w:jc w:val="center"/>
              <w:rPr>
                <w:rFonts w:cstheme="minorHAnsi"/>
              </w:rPr>
            </w:pPr>
          </w:p>
          <w:p w14:paraId="6B79E0AA" w14:textId="12ECD701" w:rsidR="0022683B" w:rsidRPr="00D02DA2" w:rsidRDefault="000F5659" w:rsidP="000F5659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Case 1:</w:t>
            </w:r>
            <w:r w:rsidR="00397D7A" w:rsidRPr="00D02DA2">
              <w:rPr>
                <w:rFonts w:cstheme="minorHAnsi"/>
              </w:rPr>
              <w:t xml:space="preserve"> </w:t>
            </w:r>
            <w:r w:rsidRPr="00D02DA2">
              <w:rPr>
                <w:rFonts w:cstheme="minorHAnsi"/>
              </w:rPr>
              <w:t>If</w:t>
            </w:r>
            <w:r w:rsidR="003C1853" w:rsidRPr="00D02DA2">
              <w:rPr>
                <w:rFonts w:cstheme="minorHAnsi"/>
              </w:rPr>
              <w:t xml:space="preserve"> </w:t>
            </w:r>
            <w:r w:rsidR="00B8000D">
              <w:rPr>
                <w:rFonts w:cstheme="minorHAnsi"/>
              </w:rPr>
              <w:t xml:space="preserve">the </w:t>
            </w:r>
            <w:r w:rsidR="00F40E99" w:rsidRPr="00D02DA2">
              <w:rPr>
                <w:rFonts w:cstheme="minorHAnsi"/>
              </w:rPr>
              <w:t>degree</w:t>
            </w:r>
            <w:r w:rsidR="003C1853" w:rsidRPr="00D02DA2">
              <w:rPr>
                <w:rFonts w:cstheme="minorHAnsi"/>
              </w:rPr>
              <w:t xml:space="preserve"> of </w:t>
            </w:r>
            <m:oMath>
              <m:r>
                <w:rPr>
                  <w:rFonts w:ascii="Cambria Math" w:hAnsi="Cambria Math" w:cstheme="minorHAnsi"/>
                </w:rPr>
                <m:t>P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≥Q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</w:p>
          <w:p w14:paraId="3DACCDE6" w14:textId="621586F0" w:rsidR="000F5659" w:rsidRPr="00D02DA2" w:rsidRDefault="003C1853" w:rsidP="003C1853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then d</w:t>
            </w:r>
            <w:r w:rsidR="000F5659" w:rsidRPr="00D02DA2">
              <w:rPr>
                <w:rFonts w:cstheme="minorHAnsi"/>
              </w:rPr>
              <w:t>o long division</w:t>
            </w:r>
            <w:r w:rsidR="00397D7A" w:rsidRPr="00D02DA2">
              <w:rPr>
                <w:rFonts w:cstheme="minorHAnsi"/>
              </w:rPr>
              <w:t xml:space="preserve"> first</w:t>
            </w:r>
            <w:r w:rsidR="00FB0EEA" w:rsidRPr="00D02DA2">
              <w:rPr>
                <w:rFonts w:cstheme="minorHAnsi"/>
              </w:rPr>
              <w:t>.</w:t>
            </w:r>
          </w:p>
          <w:p w14:paraId="76E19F07" w14:textId="77777777" w:rsidR="003C4279" w:rsidRDefault="003C4279" w:rsidP="003C1853">
            <w:pPr>
              <w:pStyle w:val="NoSpacing"/>
              <w:jc w:val="center"/>
              <w:rPr>
                <w:rFonts w:cstheme="minorHAnsi"/>
                <w:b/>
              </w:rPr>
            </w:pPr>
          </w:p>
          <w:p w14:paraId="2963B903" w14:textId="53336CCC" w:rsidR="003C1853" w:rsidRPr="00D02DA2" w:rsidRDefault="003C1853" w:rsidP="003C1853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  <w:b/>
              </w:rPr>
              <w:t>Case 2:</w:t>
            </w:r>
            <w:r w:rsidR="00397D7A" w:rsidRPr="00D02DA2">
              <w:rPr>
                <w:rFonts w:cstheme="minorHAnsi"/>
              </w:rPr>
              <w:t xml:space="preserve"> </w:t>
            </w:r>
            <w:r w:rsidRPr="00D02DA2">
              <w:rPr>
                <w:rFonts w:cstheme="minorHAnsi"/>
              </w:rPr>
              <w:t xml:space="preserve">If </w:t>
            </w:r>
            <w:r w:rsidR="00B8000D">
              <w:rPr>
                <w:rFonts w:cstheme="minorHAnsi"/>
              </w:rPr>
              <w:t xml:space="preserve">the </w:t>
            </w:r>
            <w:r w:rsidR="00F40E99" w:rsidRPr="00D02DA2">
              <w:rPr>
                <w:rFonts w:cstheme="minorHAnsi"/>
              </w:rPr>
              <w:t>degree</w:t>
            </w:r>
            <w:r w:rsidRPr="00D02DA2">
              <w:rPr>
                <w:rFonts w:cstheme="minorHAnsi"/>
              </w:rPr>
              <w:t xml:space="preserve"> of </w:t>
            </w:r>
            <m:oMath>
              <m:r>
                <w:rPr>
                  <w:rFonts w:ascii="Cambria Math" w:hAnsi="Cambria Math" w:cstheme="minorHAnsi"/>
                </w:rPr>
                <m:t>P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</w:p>
          <w:p w14:paraId="71BD745D" w14:textId="6EE685EB" w:rsidR="003C1853" w:rsidRPr="00D02DA2" w:rsidRDefault="005048E1" w:rsidP="005048E1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then do partial fraction expansion</w:t>
            </w:r>
            <w:r w:rsidR="00FB0EEA" w:rsidRPr="00D02DA2">
              <w:rPr>
                <w:rFonts w:cstheme="minorHAnsi"/>
              </w:rPr>
              <w:t>.</w:t>
            </w:r>
          </w:p>
        </w:tc>
      </w:tr>
      <w:tr w:rsidR="0022683B" w:rsidRPr="00D02DA2" w14:paraId="74EB077E" w14:textId="77777777" w:rsidTr="0090488F">
        <w:trPr>
          <w:cantSplit/>
        </w:trPr>
        <w:tc>
          <w:tcPr>
            <w:tcW w:w="3757" w:type="dxa"/>
            <w:gridSpan w:val="2"/>
            <w:tcBorders>
              <w:bottom w:val="nil"/>
            </w:tcBorders>
            <w:vAlign w:val="center"/>
          </w:tcPr>
          <w:p w14:paraId="2B55689C" w14:textId="77777777" w:rsidR="0022683B" w:rsidRPr="00D02DA2" w:rsidRDefault="00275D36" w:rsidP="002B7052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5</w:t>
            </w:r>
            <w:r w:rsidR="00727724" w:rsidRPr="00D02DA2">
              <w:rPr>
                <w:rFonts w:cstheme="minorHAnsi"/>
                <w:b/>
              </w:rPr>
              <w:t>a</w:t>
            </w:r>
            <w:r w:rsidRPr="00D02DA2">
              <w:rPr>
                <w:rFonts w:cstheme="minorHAnsi"/>
                <w:b/>
              </w:rPr>
              <w:t xml:space="preserve">. </w:t>
            </w:r>
            <w:r w:rsidR="00893FB0" w:rsidRPr="00D02DA2">
              <w:rPr>
                <w:rFonts w:cstheme="minorHAnsi"/>
                <w:b/>
              </w:rPr>
              <w:t xml:space="preserve"> Trig </w:t>
            </w:r>
            <w:r w:rsidR="002B7052" w:rsidRPr="00D02DA2">
              <w:rPr>
                <w:rFonts w:cstheme="minorHAnsi"/>
                <w:b/>
              </w:rPr>
              <w:t>Substitution</w:t>
            </w:r>
            <w:r w:rsidR="00893FB0" w:rsidRPr="00D02DA2">
              <w:rPr>
                <w:rFonts w:cstheme="minorHAnsi"/>
                <w:b/>
              </w:rPr>
              <w:t xml:space="preserve"> for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6120" w:type="dxa"/>
            <w:gridSpan w:val="3"/>
            <w:tcBorders>
              <w:bottom w:val="nil"/>
            </w:tcBorders>
            <w:vAlign w:val="center"/>
          </w:tcPr>
          <w:p w14:paraId="069AE06C" w14:textId="77777777" w:rsidR="0022683B" w:rsidRPr="00D02DA2" w:rsidRDefault="00000000" w:rsidP="00A45F7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nary>
                <m:r>
                  <w:rPr>
                    <w:rFonts w:ascii="Cambria Math" w:hAnsi="Cambria Math" w:cstheme="minorHAnsi"/>
                  </w:rPr>
                  <m:t xml:space="preserve"> dx</m:t>
                </m:r>
              </m:oMath>
            </m:oMathPara>
          </w:p>
          <w:p w14:paraId="7EA0481A" w14:textId="29B8766C" w:rsidR="00E80AA8" w:rsidRPr="00D02DA2" w:rsidRDefault="00A71768" w:rsidP="00E80AA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Substitution</w:t>
            </w:r>
            <w:r w:rsidR="00D01EB8" w:rsidRPr="00D02DA2">
              <w:rPr>
                <w:rFonts w:cstheme="minorHAnsi"/>
              </w:rPr>
              <w:t xml:space="preserve">: </w:t>
            </w:r>
            <m:oMath>
              <m:r>
                <w:rPr>
                  <w:rFonts w:ascii="Cambria Math" w:hAnsi="Cambria Math" w:cstheme="minorHAnsi"/>
                </w:rPr>
                <m:t>x=a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θ</m:t>
                  </m:r>
                </m:e>
              </m:func>
            </m:oMath>
          </w:p>
          <w:p w14:paraId="65FB087A" w14:textId="77777777" w:rsidR="00E80AA8" w:rsidRPr="00D02DA2" w:rsidRDefault="00E80AA8" w:rsidP="00E80AA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Identity: </w:t>
            </w:r>
            <m:oMath>
              <m:r>
                <w:rPr>
                  <w:rFonts w:ascii="Cambria Math" w:hAnsi="Cambria Math" w:cstheme="minorHAnsi"/>
                </w:rPr>
                <m:t>1-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</w:rPr>
                    <m:t>θ</m:t>
                  </m:r>
                </m:e>
              </m:func>
              <m:r>
                <w:rPr>
                  <w:rFonts w:ascii="Cambria Math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</w:rPr>
                    <m:t>θ</m:t>
                  </m:r>
                </m:e>
              </m:func>
            </m:oMath>
          </w:p>
          <w:p w14:paraId="6A81140C" w14:textId="77777777" w:rsidR="00ED24EA" w:rsidRPr="00D02DA2" w:rsidRDefault="00ED24EA" w:rsidP="00E80AA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2683B" w:rsidRPr="00D02DA2" w14:paraId="4C2AFB31" w14:textId="77777777" w:rsidTr="0090488F">
        <w:trPr>
          <w:cantSplit/>
        </w:trPr>
        <w:tc>
          <w:tcPr>
            <w:tcW w:w="3757" w:type="dxa"/>
            <w:gridSpan w:val="2"/>
            <w:tcBorders>
              <w:top w:val="nil"/>
              <w:bottom w:val="nil"/>
            </w:tcBorders>
            <w:vAlign w:val="center"/>
          </w:tcPr>
          <w:p w14:paraId="778B65A1" w14:textId="77777777" w:rsidR="0022683B" w:rsidRPr="00D02DA2" w:rsidRDefault="00727724" w:rsidP="00893FB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5b</w:t>
            </w:r>
            <w:r w:rsidR="00275D36" w:rsidRPr="00D02DA2">
              <w:rPr>
                <w:rFonts w:cstheme="minorHAnsi"/>
                <w:b/>
              </w:rPr>
              <w:t xml:space="preserve">. </w:t>
            </w:r>
            <w:r w:rsidR="00893FB0" w:rsidRPr="00D02DA2">
              <w:rPr>
                <w:rFonts w:cstheme="minorHAnsi"/>
                <w:b/>
              </w:rPr>
              <w:t xml:space="preserve"> Trig </w:t>
            </w:r>
            <w:r w:rsidR="002B7052" w:rsidRPr="00D02DA2">
              <w:rPr>
                <w:rFonts w:cstheme="minorHAnsi"/>
                <w:b/>
              </w:rPr>
              <w:t xml:space="preserve">Substitution </w:t>
            </w:r>
            <w:r w:rsidR="00893FB0" w:rsidRPr="00D02DA2">
              <w:rPr>
                <w:rFonts w:cstheme="minorHAnsi"/>
                <w:b/>
              </w:rPr>
              <w:t xml:space="preserve">for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6120" w:type="dxa"/>
            <w:gridSpan w:val="3"/>
            <w:tcBorders>
              <w:top w:val="nil"/>
              <w:bottom w:val="nil"/>
            </w:tcBorders>
            <w:vAlign w:val="center"/>
          </w:tcPr>
          <w:p w14:paraId="39C6D13E" w14:textId="77777777" w:rsidR="0022683B" w:rsidRPr="00D02DA2" w:rsidRDefault="00000000" w:rsidP="00E80AA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nary>
                <m:r>
                  <w:rPr>
                    <w:rFonts w:ascii="Cambria Math" w:hAnsi="Cambria Math" w:cstheme="minorHAnsi"/>
                  </w:rPr>
                  <m:t xml:space="preserve"> dx</m:t>
                </m:r>
              </m:oMath>
            </m:oMathPara>
          </w:p>
          <w:p w14:paraId="1B5605D3" w14:textId="3E325D98" w:rsidR="00B92A9A" w:rsidRPr="00D02DA2" w:rsidRDefault="00A71768" w:rsidP="00B92A9A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Substitution</w:t>
            </w:r>
            <w:r w:rsidR="00D01EB8" w:rsidRPr="00D02DA2">
              <w:rPr>
                <w:rFonts w:cstheme="minorHAnsi"/>
              </w:rPr>
              <w:t xml:space="preserve">: </w:t>
            </w:r>
            <m:oMath>
              <m:r>
                <w:rPr>
                  <w:rFonts w:ascii="Cambria Math" w:hAnsi="Cambria Math" w:cstheme="minorHAnsi"/>
                </w:rPr>
                <m:t>x=a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</w:rPr>
                    <m:t>sec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θ</m:t>
                  </m:r>
                </m:e>
              </m:func>
            </m:oMath>
          </w:p>
          <w:p w14:paraId="4E2A425F" w14:textId="77777777" w:rsidR="00B92A9A" w:rsidRPr="00D02DA2" w:rsidRDefault="00B92A9A" w:rsidP="00B92A9A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Identity: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sec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</w:rPr>
                    <m:t>θ</m:t>
                  </m:r>
                </m:e>
              </m:func>
              <m:r>
                <w:rPr>
                  <w:rFonts w:ascii="Cambria Math" w:hAnsi="Cambria Math" w:cstheme="minorHAnsi"/>
                </w:rPr>
                <m:t>-1=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</w:rPr>
                    <m:t>θ</m:t>
                  </m:r>
                </m:e>
              </m:func>
            </m:oMath>
          </w:p>
          <w:p w14:paraId="464124BB" w14:textId="77777777" w:rsidR="00ED24EA" w:rsidRPr="00D02DA2" w:rsidRDefault="00ED24EA" w:rsidP="00B92A9A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2683B" w:rsidRPr="00D02DA2" w14:paraId="6244EB0C" w14:textId="77777777" w:rsidTr="0090488F">
        <w:trPr>
          <w:cantSplit/>
        </w:trPr>
        <w:tc>
          <w:tcPr>
            <w:tcW w:w="3757" w:type="dxa"/>
            <w:gridSpan w:val="2"/>
            <w:tcBorders>
              <w:top w:val="nil"/>
            </w:tcBorders>
            <w:vAlign w:val="center"/>
          </w:tcPr>
          <w:p w14:paraId="27F357CD" w14:textId="77777777" w:rsidR="0022683B" w:rsidRPr="00D02DA2" w:rsidRDefault="00727724" w:rsidP="00893FB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5c</w:t>
            </w:r>
            <w:r w:rsidR="00275D36" w:rsidRPr="00D02DA2">
              <w:rPr>
                <w:rFonts w:cstheme="minorHAnsi"/>
                <w:b/>
              </w:rPr>
              <w:t xml:space="preserve">. </w:t>
            </w:r>
            <w:r w:rsidR="00893FB0" w:rsidRPr="00D02DA2">
              <w:rPr>
                <w:rFonts w:cstheme="minorHAnsi"/>
                <w:b/>
              </w:rPr>
              <w:t xml:space="preserve"> Trig </w:t>
            </w:r>
            <w:r w:rsidR="002B7052" w:rsidRPr="00D02DA2">
              <w:rPr>
                <w:rFonts w:cstheme="minorHAnsi"/>
                <w:b/>
              </w:rPr>
              <w:t xml:space="preserve">Substitution </w:t>
            </w:r>
            <w:r w:rsidR="00893FB0" w:rsidRPr="00D02DA2">
              <w:rPr>
                <w:rFonts w:cstheme="minorHAnsi"/>
                <w:b/>
              </w:rPr>
              <w:t xml:space="preserve">for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6120" w:type="dxa"/>
            <w:gridSpan w:val="3"/>
            <w:tcBorders>
              <w:top w:val="nil"/>
            </w:tcBorders>
            <w:vAlign w:val="center"/>
          </w:tcPr>
          <w:p w14:paraId="3D7C1483" w14:textId="77777777" w:rsidR="0022683B" w:rsidRPr="00D02DA2" w:rsidRDefault="00000000" w:rsidP="00E80AA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nary>
                <m:r>
                  <w:rPr>
                    <w:rFonts w:ascii="Cambria Math" w:hAnsi="Cambria Math" w:cstheme="minorHAnsi"/>
                  </w:rPr>
                  <m:t xml:space="preserve"> dx</m:t>
                </m:r>
              </m:oMath>
            </m:oMathPara>
          </w:p>
          <w:p w14:paraId="5C2BB28A" w14:textId="26152A67" w:rsidR="00B92A9A" w:rsidRPr="00D02DA2" w:rsidRDefault="00A71768" w:rsidP="00B92A9A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Substitution</w:t>
            </w:r>
            <w:r w:rsidR="00D01EB8" w:rsidRPr="00D02DA2">
              <w:rPr>
                <w:rFonts w:cstheme="minorHAnsi"/>
              </w:rPr>
              <w:t xml:space="preserve">: </w:t>
            </w:r>
            <m:oMath>
              <m:r>
                <w:rPr>
                  <w:rFonts w:ascii="Cambria Math" w:hAnsi="Cambria Math" w:cstheme="minorHAnsi"/>
                </w:rPr>
                <m:t>x=a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</w:rPr>
                    <m:t>tan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θ</m:t>
                  </m:r>
                </m:e>
              </m:func>
            </m:oMath>
          </w:p>
          <w:p w14:paraId="136D46E1" w14:textId="7B2EC6CC" w:rsidR="00B92A9A" w:rsidRPr="00D02DA2" w:rsidRDefault="00B8000D" w:rsidP="00671C0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Identity</w:t>
            </w:r>
            <w:r w:rsidR="00B92A9A" w:rsidRPr="00D02DA2">
              <w:rPr>
                <w:rFonts w:cstheme="minorHAnsi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</w:rPr>
                    <m:t>θ</m:t>
                  </m:r>
                </m:e>
              </m:func>
              <m:r>
                <w:rPr>
                  <w:rFonts w:ascii="Cambria Math" w:hAnsi="Cambria Math" w:cstheme="minorHAnsi"/>
                </w:rPr>
                <m:t>+1=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sec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</w:rPr>
                    <m:t>θ</m:t>
                  </m:r>
                </m:e>
              </m:func>
            </m:oMath>
          </w:p>
        </w:tc>
      </w:tr>
      <w:tr w:rsidR="00FC432D" w:rsidRPr="00D02DA2" w14:paraId="62495C05" w14:textId="77777777" w:rsidTr="0090488F">
        <w:trPr>
          <w:cantSplit/>
        </w:trPr>
        <w:tc>
          <w:tcPr>
            <w:tcW w:w="3757" w:type="dxa"/>
            <w:gridSpan w:val="2"/>
            <w:vAlign w:val="center"/>
          </w:tcPr>
          <w:p w14:paraId="21D6FF93" w14:textId="329F3CD6" w:rsidR="00FC432D" w:rsidRPr="00D02DA2" w:rsidRDefault="001A7023" w:rsidP="00415B1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6</w:t>
            </w:r>
            <w:r w:rsidR="00FC432D" w:rsidRPr="00D02DA2">
              <w:rPr>
                <w:rFonts w:cstheme="minorHAnsi"/>
                <w:b/>
              </w:rPr>
              <w:t>.  Computer Algebra System (CAS)</w:t>
            </w:r>
          </w:p>
        </w:tc>
        <w:tc>
          <w:tcPr>
            <w:tcW w:w="6120" w:type="dxa"/>
            <w:gridSpan w:val="3"/>
            <w:vAlign w:val="center"/>
          </w:tcPr>
          <w:p w14:paraId="50176465" w14:textId="77777777" w:rsidR="00A735F1" w:rsidRPr="00D02DA2" w:rsidRDefault="00A735F1" w:rsidP="00AE5E51">
            <w:pPr>
              <w:pStyle w:val="NoSpacing"/>
              <w:jc w:val="center"/>
              <w:rPr>
                <w:rFonts w:cstheme="minorHAnsi"/>
              </w:rPr>
            </w:pPr>
            <w:hyperlink r:id="rId39" w:history="1">
              <w:r w:rsidRPr="00D02DA2">
                <w:rPr>
                  <w:rStyle w:val="Hyperlink"/>
                  <w:rFonts w:cstheme="minorHAnsi"/>
                </w:rPr>
                <w:t>TI</w:t>
              </w:r>
              <w:r w:rsidR="005E0CE3" w:rsidRPr="00D02DA2">
                <w:rPr>
                  <w:rStyle w:val="Hyperlink"/>
                  <w:rFonts w:cstheme="minorHAnsi"/>
                </w:rPr>
                <w:t>-</w:t>
              </w:r>
              <w:proofErr w:type="spellStart"/>
              <w:r w:rsidR="00AE5E51" w:rsidRPr="00D02DA2">
                <w:rPr>
                  <w:rStyle w:val="Hyperlink"/>
                  <w:rFonts w:cstheme="minorHAnsi"/>
                </w:rPr>
                <w:t>Nspire</w:t>
              </w:r>
              <w:proofErr w:type="spellEnd"/>
              <w:r w:rsidR="00AE5E51" w:rsidRPr="00D02DA2">
                <w:rPr>
                  <w:rStyle w:val="Hyperlink"/>
                  <w:rFonts w:cstheme="minorHAnsi"/>
                </w:rPr>
                <w:t xml:space="preserve"> CX CAS Graphing C</w:t>
              </w:r>
              <w:r w:rsidRPr="00D02DA2">
                <w:rPr>
                  <w:rStyle w:val="Hyperlink"/>
                  <w:rFonts w:cstheme="minorHAnsi"/>
                </w:rPr>
                <w:t>alculator</w:t>
              </w:r>
            </w:hyperlink>
          </w:p>
          <w:p w14:paraId="2C736729" w14:textId="77777777" w:rsidR="00AE5E51" w:rsidRPr="00D02DA2" w:rsidRDefault="00AE5E51" w:rsidP="00AE5E51">
            <w:pPr>
              <w:pStyle w:val="NoSpacing"/>
              <w:jc w:val="center"/>
              <w:rPr>
                <w:rFonts w:cstheme="minorHAnsi"/>
              </w:rPr>
            </w:pPr>
            <w:hyperlink r:id="rId40" w:history="1">
              <w:r w:rsidRPr="00D02DA2">
                <w:rPr>
                  <w:rStyle w:val="Hyperlink"/>
                  <w:rFonts w:cstheme="minorHAnsi"/>
                </w:rPr>
                <w:t>TI –</w:t>
              </w:r>
              <w:proofErr w:type="spellStart"/>
              <w:r w:rsidRPr="00D02DA2">
                <w:rPr>
                  <w:rStyle w:val="Hyperlink"/>
                  <w:rFonts w:cstheme="minorHAnsi"/>
                </w:rPr>
                <w:t>Nspire</w:t>
              </w:r>
              <w:proofErr w:type="spellEnd"/>
              <w:r w:rsidRPr="00D02DA2">
                <w:rPr>
                  <w:rStyle w:val="Hyperlink"/>
                  <w:rFonts w:cstheme="minorHAnsi"/>
                </w:rPr>
                <w:t xml:space="preserve"> CAS</w:t>
              </w:r>
            </w:hyperlink>
            <w:r w:rsidRPr="00D02DA2">
              <w:rPr>
                <w:rFonts w:cstheme="minorHAnsi"/>
              </w:rPr>
              <w:t xml:space="preserve"> iPad app</w:t>
            </w:r>
          </w:p>
        </w:tc>
      </w:tr>
      <w:tr w:rsidR="00CE0671" w:rsidRPr="00D02DA2" w14:paraId="369DD72B" w14:textId="77777777" w:rsidTr="0090488F">
        <w:trPr>
          <w:cantSplit/>
        </w:trPr>
        <w:tc>
          <w:tcPr>
            <w:tcW w:w="3757" w:type="dxa"/>
            <w:gridSpan w:val="2"/>
            <w:vAlign w:val="center"/>
          </w:tcPr>
          <w:p w14:paraId="335C1AA3" w14:textId="53D603C8" w:rsidR="00CE0671" w:rsidRPr="00D02DA2" w:rsidRDefault="001A7023" w:rsidP="00FC432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7</w:t>
            </w:r>
            <w:r w:rsidR="00CE0671" w:rsidRPr="00D02DA2">
              <w:rPr>
                <w:rFonts w:cstheme="minorHAnsi"/>
                <w:b/>
              </w:rPr>
              <w:t>.  Numerical Methods</w:t>
            </w:r>
          </w:p>
        </w:tc>
        <w:tc>
          <w:tcPr>
            <w:tcW w:w="6120" w:type="dxa"/>
            <w:gridSpan w:val="3"/>
            <w:vAlign w:val="center"/>
          </w:tcPr>
          <w:p w14:paraId="6F76AB7D" w14:textId="4AC61C5A" w:rsidR="00CE0671" w:rsidRPr="00D02DA2" w:rsidRDefault="001A5BF7" w:rsidP="00FD7849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Riemann Sum</w:t>
            </w:r>
            <w:r w:rsidR="00FD7849" w:rsidRPr="00D02DA2">
              <w:rPr>
                <w:rFonts w:cstheme="minorHAnsi"/>
              </w:rPr>
              <w:t xml:space="preserve">, </w:t>
            </w:r>
            <w:r w:rsidR="00CE0671" w:rsidRPr="00D02DA2">
              <w:rPr>
                <w:rFonts w:cstheme="minorHAnsi"/>
              </w:rPr>
              <w:t>Midpoint Rule</w:t>
            </w:r>
            <w:r w:rsidR="00FD7849" w:rsidRPr="00D02DA2">
              <w:rPr>
                <w:rFonts w:cstheme="minorHAnsi"/>
              </w:rPr>
              <w:t xml:space="preserve">, </w:t>
            </w:r>
            <w:r w:rsidR="00CE0671" w:rsidRPr="00D02DA2">
              <w:rPr>
                <w:rFonts w:cstheme="minorHAnsi"/>
              </w:rPr>
              <w:t>Trapezoidal Rule</w:t>
            </w:r>
            <w:r w:rsidR="00FD7849" w:rsidRPr="00D02DA2">
              <w:rPr>
                <w:rFonts w:cstheme="minorHAnsi"/>
              </w:rPr>
              <w:t xml:space="preserve">, </w:t>
            </w:r>
            <w:r w:rsidR="00CE0671" w:rsidRPr="00D02DA2">
              <w:rPr>
                <w:rFonts w:cstheme="minorHAnsi"/>
              </w:rPr>
              <w:t>Simpson’s Rule</w:t>
            </w:r>
            <w:r w:rsidR="00972463" w:rsidRPr="00D02DA2">
              <w:rPr>
                <w:rFonts w:cstheme="minorHAnsi"/>
              </w:rPr>
              <w:t xml:space="preserve">, </w:t>
            </w:r>
            <w:r w:rsidR="0068556F" w:rsidRPr="00D02DA2">
              <w:rPr>
                <w:rFonts w:cstheme="minorHAnsi"/>
              </w:rPr>
              <w:t>various</w:t>
            </w:r>
            <w:r w:rsidR="00E860D0" w:rsidRPr="00D02DA2">
              <w:rPr>
                <w:rFonts w:cstheme="minorHAnsi"/>
              </w:rPr>
              <w:t xml:space="preserve"> quadrature</w:t>
            </w:r>
            <w:r w:rsidR="0068556F" w:rsidRPr="00D02DA2">
              <w:rPr>
                <w:rFonts w:cstheme="minorHAnsi"/>
              </w:rPr>
              <w:t xml:space="preserve"> rules</w:t>
            </w:r>
            <w:r w:rsidR="00E860D0" w:rsidRPr="00D02DA2">
              <w:rPr>
                <w:rFonts w:cstheme="minorHAnsi"/>
              </w:rPr>
              <w:t xml:space="preserve">, </w:t>
            </w:r>
            <w:r w:rsidR="00972463" w:rsidRPr="00D02DA2">
              <w:rPr>
                <w:rFonts w:cstheme="minorHAnsi"/>
              </w:rPr>
              <w:t>TI-84</w:t>
            </w:r>
            <w:r w:rsidR="00E860D0" w:rsidRPr="00D02DA2">
              <w:rPr>
                <w:rFonts w:cstheme="minorHAnsi"/>
              </w:rPr>
              <w:t xml:space="preserve"> Calculator</w:t>
            </w:r>
            <w:r w:rsidR="00D87309" w:rsidRPr="00D02DA2">
              <w:rPr>
                <w:rFonts w:cstheme="minorHAnsi"/>
              </w:rPr>
              <w:t>, etc.</w:t>
            </w:r>
          </w:p>
        </w:tc>
      </w:tr>
      <w:tr w:rsidR="0022683B" w:rsidRPr="00D02DA2" w14:paraId="66AE911A" w14:textId="77777777" w:rsidTr="0090488F">
        <w:trPr>
          <w:cantSplit/>
        </w:trPr>
        <w:tc>
          <w:tcPr>
            <w:tcW w:w="3757" w:type="dxa"/>
            <w:gridSpan w:val="2"/>
            <w:vAlign w:val="center"/>
          </w:tcPr>
          <w:p w14:paraId="605450BB" w14:textId="63BDAE75" w:rsidR="0022683B" w:rsidRPr="00D02DA2" w:rsidRDefault="001A7023" w:rsidP="00CE067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8</w:t>
            </w:r>
            <w:r w:rsidR="00275D36" w:rsidRPr="00D02DA2">
              <w:rPr>
                <w:rFonts w:cstheme="minorHAnsi"/>
                <w:b/>
              </w:rPr>
              <w:t>.  WolframAlpha</w:t>
            </w:r>
          </w:p>
        </w:tc>
        <w:tc>
          <w:tcPr>
            <w:tcW w:w="6120" w:type="dxa"/>
            <w:gridSpan w:val="3"/>
            <w:vAlign w:val="center"/>
          </w:tcPr>
          <w:p w14:paraId="1C04293C" w14:textId="517C4F43" w:rsidR="003F673A" w:rsidRPr="00D02DA2" w:rsidRDefault="004563DB" w:rsidP="004563DB">
            <w:pPr>
              <w:pStyle w:val="NoSpacing"/>
              <w:jc w:val="center"/>
              <w:rPr>
                <w:rFonts w:cstheme="minorHAnsi"/>
              </w:rPr>
            </w:pPr>
            <w:hyperlink r:id="rId41" w:history="1">
              <w:r w:rsidRPr="00D02DA2">
                <w:rPr>
                  <w:rStyle w:val="Hyperlink"/>
                  <w:rFonts w:cstheme="minorHAnsi"/>
                </w:rPr>
                <w:t>WolframAlpha</w:t>
              </w:r>
            </w:hyperlink>
            <w:r w:rsidRPr="00D02DA2">
              <w:rPr>
                <w:rFonts w:cstheme="minorHAnsi"/>
              </w:rPr>
              <w:t xml:space="preserve"> is the </w:t>
            </w:r>
            <w:r w:rsidR="00D355BB" w:rsidRPr="00D02DA2">
              <w:rPr>
                <w:rFonts w:cstheme="minorHAnsi"/>
              </w:rPr>
              <w:t>Google of mathematics.  Shows steps.</w:t>
            </w:r>
            <w:r w:rsidR="00A735F1" w:rsidRPr="00D02DA2">
              <w:rPr>
                <w:rFonts w:cstheme="minorHAnsi"/>
              </w:rPr>
              <w:t xml:space="preserve">  Free.</w:t>
            </w:r>
          </w:p>
        </w:tc>
      </w:tr>
      <w:tr w:rsidR="001A7023" w:rsidRPr="00D02DA2" w14:paraId="3C909749" w14:textId="77777777" w:rsidTr="0090488F">
        <w:trPr>
          <w:cantSplit/>
        </w:trPr>
        <w:tc>
          <w:tcPr>
            <w:tcW w:w="3757" w:type="dxa"/>
            <w:gridSpan w:val="2"/>
            <w:vAlign w:val="center"/>
          </w:tcPr>
          <w:p w14:paraId="093238C1" w14:textId="2348566A" w:rsidR="001A7023" w:rsidRPr="00D02DA2" w:rsidRDefault="001A7023" w:rsidP="00CE067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 xml:space="preserve">9.  </w:t>
            </w:r>
            <w:r w:rsidR="00F97B61" w:rsidRPr="00D02DA2">
              <w:rPr>
                <w:rFonts w:cstheme="minorHAnsi"/>
                <w:b/>
              </w:rPr>
              <w:t xml:space="preserve">AI </w:t>
            </w:r>
            <w:r w:rsidRPr="00D02DA2">
              <w:rPr>
                <w:rFonts w:cstheme="minorHAnsi"/>
                <w:b/>
              </w:rPr>
              <w:t>Chatbot</w:t>
            </w:r>
          </w:p>
        </w:tc>
        <w:tc>
          <w:tcPr>
            <w:tcW w:w="6120" w:type="dxa"/>
            <w:gridSpan w:val="3"/>
            <w:vAlign w:val="center"/>
          </w:tcPr>
          <w:p w14:paraId="66B8047A" w14:textId="4492AF25" w:rsidR="001A7023" w:rsidRPr="00D02DA2" w:rsidRDefault="001A7023" w:rsidP="00A45F7B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OpenAI </w:t>
            </w:r>
            <w:hyperlink r:id="rId42" w:history="1">
              <w:r w:rsidRPr="00D02DA2">
                <w:rPr>
                  <w:rStyle w:val="Hyperlink"/>
                  <w:rFonts w:cstheme="minorHAnsi"/>
                </w:rPr>
                <w:t>ChatGPT</w:t>
              </w:r>
            </w:hyperlink>
            <w:r w:rsidRPr="00D02DA2">
              <w:rPr>
                <w:rFonts w:cstheme="minorHAnsi"/>
              </w:rPr>
              <w:t xml:space="preserve">, Microsoft </w:t>
            </w:r>
            <w:hyperlink r:id="rId43" w:history="1">
              <w:r w:rsidRPr="00D02DA2">
                <w:rPr>
                  <w:rStyle w:val="Hyperlink"/>
                  <w:rFonts w:cstheme="minorHAnsi"/>
                </w:rPr>
                <w:t>Copilot</w:t>
              </w:r>
            </w:hyperlink>
            <w:r w:rsidRPr="00D02DA2">
              <w:rPr>
                <w:rFonts w:cstheme="minorHAnsi"/>
              </w:rPr>
              <w:t xml:space="preserve">, Google </w:t>
            </w:r>
            <w:hyperlink r:id="rId44" w:history="1">
              <w:r w:rsidRPr="00D02DA2">
                <w:rPr>
                  <w:rStyle w:val="Hyperlink"/>
                  <w:rFonts w:cstheme="minorHAnsi"/>
                </w:rPr>
                <w:t>Gemini</w:t>
              </w:r>
            </w:hyperlink>
            <w:r w:rsidRPr="00D02DA2">
              <w:rPr>
                <w:rFonts w:cstheme="minorHAnsi"/>
              </w:rPr>
              <w:t xml:space="preserve">, </w:t>
            </w:r>
            <w:proofErr w:type="spellStart"/>
            <w:r w:rsidR="008351AE" w:rsidRPr="00D02DA2">
              <w:rPr>
                <w:rFonts w:cstheme="minorHAnsi"/>
              </w:rPr>
              <w:t>xAI</w:t>
            </w:r>
            <w:proofErr w:type="spellEnd"/>
            <w:r w:rsidR="008351AE" w:rsidRPr="00D02DA2">
              <w:rPr>
                <w:rFonts w:cstheme="minorHAnsi"/>
              </w:rPr>
              <w:t xml:space="preserve"> </w:t>
            </w:r>
            <w:hyperlink r:id="rId45" w:history="1">
              <w:r w:rsidR="008351AE" w:rsidRPr="00D02DA2">
                <w:rPr>
                  <w:rStyle w:val="Hyperlink"/>
                  <w:rFonts w:cstheme="minorHAnsi"/>
                </w:rPr>
                <w:t>Grok</w:t>
              </w:r>
            </w:hyperlink>
            <w:r w:rsidR="008351AE" w:rsidRPr="00D02DA2">
              <w:rPr>
                <w:rFonts w:cstheme="minorHAnsi"/>
              </w:rPr>
              <w:t xml:space="preserve">, </w:t>
            </w:r>
            <w:hyperlink r:id="rId46" w:history="1">
              <w:r w:rsidRPr="00D02DA2">
                <w:rPr>
                  <w:rStyle w:val="Hyperlink"/>
                  <w:rFonts w:cstheme="minorHAnsi"/>
                </w:rPr>
                <w:t>etc</w:t>
              </w:r>
            </w:hyperlink>
            <w:r w:rsidRPr="00D02DA2">
              <w:rPr>
                <w:rFonts w:cstheme="minorHAnsi"/>
              </w:rPr>
              <w:t>.</w:t>
            </w:r>
          </w:p>
        </w:tc>
      </w:tr>
      <w:tr w:rsidR="00547081" w:rsidRPr="00D02DA2" w14:paraId="7D1D3CF9" w14:textId="77777777" w:rsidTr="0090488F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52017606" w14:textId="2113064E" w:rsidR="00547081" w:rsidRPr="00D02DA2" w:rsidRDefault="00547081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</w:rPr>
              <w:lastRenderedPageBreak/>
              <w:br w:type="page"/>
            </w: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Partial Fractions</w:t>
            </w:r>
          </w:p>
        </w:tc>
        <w:tc>
          <w:tcPr>
            <w:tcW w:w="7110" w:type="dxa"/>
            <w:gridSpan w:val="4"/>
            <w:shd w:val="clear" w:color="auto" w:fill="E36C0A" w:themeFill="accent6" w:themeFillShade="BF"/>
            <w:vAlign w:val="center"/>
          </w:tcPr>
          <w:p w14:paraId="1D19AD62" w14:textId="7C3E7C2E" w:rsidR="00547081" w:rsidRPr="00D02DA2" w:rsidRDefault="00D04BB1" w:rsidP="00D04BB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color w:val="FFFFFF" w:themeColor="background1"/>
              </w:rPr>
              <w:t xml:space="preserve">(See </w:t>
            </w:r>
            <w:hyperlink r:id="rId47" w:history="1">
              <w:r w:rsidRPr="006C07CC">
                <w:rPr>
                  <w:rStyle w:val="Hyperlink"/>
                  <w:rFonts w:cstheme="minorHAnsi"/>
                  <w:color w:val="FFFF00"/>
                </w:rPr>
                <w:t>Harold’s Partial Fraction</w:t>
              </w:r>
              <w:r w:rsidR="005A16D3" w:rsidRPr="006C07CC">
                <w:rPr>
                  <w:rStyle w:val="Hyperlink"/>
                  <w:rFonts w:cstheme="minorHAnsi"/>
                  <w:color w:val="FFFF00"/>
                </w:rPr>
                <w:t xml:space="preserve"> </w:t>
              </w:r>
              <w:r w:rsidR="00AB68A2" w:rsidRPr="006C07CC">
                <w:rPr>
                  <w:rStyle w:val="Hyperlink"/>
                  <w:rFonts w:cstheme="minorHAnsi"/>
                  <w:color w:val="FFFF00"/>
                </w:rPr>
                <w:t>Decomposition</w:t>
              </w:r>
              <w:r w:rsidRPr="006C07CC">
                <w:rPr>
                  <w:rStyle w:val="Hyperlink"/>
                  <w:rFonts w:cstheme="minorHAnsi"/>
                  <w:color w:val="FFFF00"/>
                </w:rPr>
                <w:t xml:space="preserve"> Cheat Sheet</w:t>
              </w:r>
            </w:hyperlink>
            <w:r w:rsidRPr="00D02DA2">
              <w:rPr>
                <w:rFonts w:cstheme="minorHAnsi"/>
                <w:color w:val="FFFFFF" w:themeColor="background1"/>
              </w:rPr>
              <w:t>)</w:t>
            </w:r>
          </w:p>
        </w:tc>
      </w:tr>
      <w:tr w:rsidR="00547081" w:rsidRPr="00D02DA2" w14:paraId="7668E802" w14:textId="77777777" w:rsidTr="0090488F">
        <w:trPr>
          <w:cantSplit/>
        </w:trPr>
        <w:tc>
          <w:tcPr>
            <w:tcW w:w="2767" w:type="dxa"/>
            <w:vAlign w:val="center"/>
          </w:tcPr>
          <w:p w14:paraId="65B91B62" w14:textId="77777777" w:rsidR="00547081" w:rsidRPr="00D02DA2" w:rsidRDefault="00547081" w:rsidP="0054708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Condition</w:t>
            </w:r>
          </w:p>
        </w:tc>
        <w:tc>
          <w:tcPr>
            <w:tcW w:w="7110" w:type="dxa"/>
            <w:gridSpan w:val="4"/>
            <w:vAlign w:val="center"/>
          </w:tcPr>
          <w:p w14:paraId="095C736B" w14:textId="77777777" w:rsidR="00547081" w:rsidRPr="00D02DA2" w:rsidRDefault="00547081" w:rsidP="0054708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x</m:t>
                        </m:r>
                      </m:e>
                    </m:d>
                  </m:den>
                </m:f>
              </m:oMath>
            </m:oMathPara>
          </w:p>
          <w:p w14:paraId="3AC48A2A" w14:textId="5804C077" w:rsidR="00547081" w:rsidRPr="00D02DA2" w:rsidRDefault="00547081" w:rsidP="00547081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</w:rPr>
                <m:t>P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and</m:t>
              </m:r>
              <m:r>
                <w:rPr>
                  <w:rFonts w:ascii="Cambria Math" w:hAnsi="Cambria Math" w:cstheme="minorHAnsi"/>
                </w:rPr>
                <m:t xml:space="preserve"> 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Pr="00D02DA2">
              <w:rPr>
                <w:rFonts w:cstheme="minorHAnsi"/>
              </w:rPr>
              <w:t xml:space="preserve"> are polynomials</w:t>
            </w:r>
          </w:p>
          <w:p w14:paraId="20F5533D" w14:textId="1676D3B5" w:rsidR="00547081" w:rsidRPr="00D02DA2" w:rsidRDefault="00547081" w:rsidP="00547081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and </w:t>
            </w:r>
            <w:r w:rsidR="006C07CC">
              <w:rPr>
                <w:rFonts w:cstheme="minorHAnsi"/>
              </w:rPr>
              <w:t xml:space="preserve">the </w:t>
            </w:r>
            <w:r w:rsidRPr="00D02DA2">
              <w:rPr>
                <w:rFonts w:cstheme="minorHAnsi"/>
              </w:rPr>
              <w:t xml:space="preserve">degree of </w:t>
            </w:r>
            <m:oMath>
              <m:r>
                <w:rPr>
                  <w:rFonts w:ascii="Cambria Math" w:hAnsi="Cambria Math" w:cstheme="minorHAnsi"/>
                </w:rPr>
                <m:t>P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="00925DB2">
              <w:rPr>
                <w:rFonts w:cstheme="minorHAnsi"/>
              </w:rPr>
              <w:t>.</w:t>
            </w:r>
          </w:p>
          <w:p w14:paraId="7E8706CD" w14:textId="77777777" w:rsidR="00CF3BD6" w:rsidRPr="00D02DA2" w:rsidRDefault="00CF3BD6" w:rsidP="00547081">
            <w:pPr>
              <w:pStyle w:val="NoSpacing"/>
              <w:jc w:val="center"/>
              <w:rPr>
                <w:rFonts w:cstheme="minorHAnsi"/>
              </w:rPr>
            </w:pPr>
          </w:p>
          <w:p w14:paraId="1D1CD6CB" w14:textId="1853070C" w:rsidR="00CF3BD6" w:rsidRPr="00D02DA2" w:rsidRDefault="00CF3BD6" w:rsidP="00CF3BD6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If </w:t>
            </w:r>
            <w:r w:rsidR="006C07CC">
              <w:rPr>
                <w:rFonts w:cstheme="minorHAnsi"/>
              </w:rPr>
              <w:t xml:space="preserve">the </w:t>
            </w:r>
            <w:r w:rsidRPr="00D02DA2">
              <w:rPr>
                <w:rFonts w:cstheme="minorHAnsi"/>
              </w:rPr>
              <w:t xml:space="preserve">degree of </w:t>
            </w:r>
            <m:oMath>
              <m:r>
                <w:rPr>
                  <w:rFonts w:ascii="Cambria Math" w:hAnsi="Cambria Math" w:cstheme="minorHAnsi"/>
                </w:rPr>
                <m:t>P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≥Q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="006C07CC">
              <w:rPr>
                <w:rFonts w:cstheme="minorHAnsi"/>
              </w:rPr>
              <w:t>,</w:t>
            </w:r>
            <w:r w:rsidR="000F5FED" w:rsidRPr="00D02DA2">
              <w:rPr>
                <w:rFonts w:cstheme="minorHAnsi"/>
              </w:rPr>
              <w:t xml:space="preserve"> </w:t>
            </w:r>
            <w:r w:rsidR="00FF46C6" w:rsidRPr="00D02DA2">
              <w:rPr>
                <w:rFonts w:cstheme="minorHAnsi"/>
              </w:rPr>
              <w:t>then do long division first</w:t>
            </w:r>
            <w:r w:rsidR="00925DB2">
              <w:rPr>
                <w:rFonts w:cstheme="minorHAnsi"/>
              </w:rPr>
              <w:t>.</w:t>
            </w:r>
          </w:p>
        </w:tc>
      </w:tr>
      <w:tr w:rsidR="00DD7C4D" w:rsidRPr="00D02DA2" w14:paraId="2F98D24D" w14:textId="77777777" w:rsidTr="0090488F">
        <w:trPr>
          <w:cantSplit/>
        </w:trPr>
        <w:tc>
          <w:tcPr>
            <w:tcW w:w="2767" w:type="dxa"/>
            <w:vAlign w:val="center"/>
          </w:tcPr>
          <w:p w14:paraId="319992C2" w14:textId="77777777" w:rsidR="00DD7C4D" w:rsidRPr="00D02DA2" w:rsidRDefault="00DD7C4D" w:rsidP="004979EA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Example Ex</w:t>
            </w:r>
            <w:r w:rsidR="004979EA" w:rsidRPr="00D02DA2">
              <w:rPr>
                <w:rFonts w:cstheme="minorHAnsi"/>
                <w:b/>
              </w:rPr>
              <w:t>pansion</w:t>
            </w:r>
          </w:p>
        </w:tc>
        <w:tc>
          <w:tcPr>
            <w:tcW w:w="7110" w:type="dxa"/>
            <w:gridSpan w:val="4"/>
            <w:vAlign w:val="center"/>
          </w:tcPr>
          <w:p w14:paraId="6B9FE408" w14:textId="77777777" w:rsidR="00DD7C4D" w:rsidRPr="00D02DA2" w:rsidRDefault="00000000" w:rsidP="00DD7C4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ax+b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cx+d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+fx+g</m:t>
                        </m:r>
                      </m:e>
                    </m:d>
                  </m:den>
                </m:f>
              </m:oMath>
            </m:oMathPara>
          </w:p>
          <w:p w14:paraId="6FFBF2A7" w14:textId="77777777" w:rsidR="00DD7C4D" w:rsidRPr="00D02DA2" w:rsidRDefault="00DD7C4D" w:rsidP="00DD7C4D">
            <w:pPr>
              <w:pStyle w:val="NoSpacing"/>
              <w:jc w:val="center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(ax+b)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(cx+d)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(cx+d)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Dx+E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(e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+fx+g)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</w:tc>
      </w:tr>
      <w:tr w:rsidR="00DD7C4D" w:rsidRPr="00D02DA2" w14:paraId="68CBBF1E" w14:textId="77777777" w:rsidTr="0090488F">
        <w:trPr>
          <w:cantSplit/>
        </w:trPr>
        <w:tc>
          <w:tcPr>
            <w:tcW w:w="2767" w:type="dxa"/>
            <w:vAlign w:val="center"/>
          </w:tcPr>
          <w:p w14:paraId="14C8A187" w14:textId="77777777" w:rsidR="00DD7C4D" w:rsidRPr="00D02DA2" w:rsidRDefault="00DD7C4D" w:rsidP="00D04BB1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Typical Solution</w:t>
            </w:r>
          </w:p>
        </w:tc>
        <w:tc>
          <w:tcPr>
            <w:tcW w:w="7110" w:type="dxa"/>
            <w:gridSpan w:val="4"/>
            <w:vAlign w:val="center"/>
          </w:tcPr>
          <w:p w14:paraId="6FE96B71" w14:textId="77777777" w:rsidR="00DD7C4D" w:rsidRPr="00D02DA2" w:rsidRDefault="00000000" w:rsidP="00DD7C4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x+b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dx=a ln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x+b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</w:tbl>
    <w:p w14:paraId="6B6FBF7B" w14:textId="77777777" w:rsidR="00ED0EB5" w:rsidRPr="00D02DA2" w:rsidRDefault="00ED0EB5">
      <w:pPr>
        <w:rPr>
          <w:rFonts w:cstheme="minorHAnsi"/>
        </w:rPr>
      </w:pPr>
    </w:p>
    <w:tbl>
      <w:tblPr>
        <w:tblStyle w:val="TableGrid"/>
        <w:tblW w:w="992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790"/>
        <w:gridCol w:w="7133"/>
      </w:tblGrid>
      <w:tr w:rsidR="00C01743" w:rsidRPr="00D02DA2" w14:paraId="77B6386D" w14:textId="77777777" w:rsidTr="005E2E09">
        <w:trPr>
          <w:cantSplit/>
        </w:trPr>
        <w:tc>
          <w:tcPr>
            <w:tcW w:w="2790" w:type="dxa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3911CCDE" w14:textId="77777777" w:rsidR="00C01743" w:rsidRPr="00D02DA2" w:rsidRDefault="00C01743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D02DA2">
              <w:rPr>
                <w:rFonts w:cstheme="minorHAnsi"/>
              </w:rPr>
              <w:br w:type="page"/>
            </w:r>
            <w:r w:rsidRPr="00D02DA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Sequences &amp; Series</w:t>
            </w:r>
          </w:p>
        </w:tc>
        <w:tc>
          <w:tcPr>
            <w:tcW w:w="7133" w:type="dxa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7AED2BCC" w14:textId="25C5332F" w:rsidR="00C01743" w:rsidRPr="00D02DA2" w:rsidRDefault="00C01743" w:rsidP="00C0174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02DA2">
              <w:rPr>
                <w:rFonts w:cstheme="minorHAnsi"/>
                <w:color w:val="FFFFFF" w:themeColor="background1"/>
              </w:rPr>
              <w:t xml:space="preserve">(See </w:t>
            </w:r>
            <w:hyperlink r:id="rId48" w:history="1">
              <w:r w:rsidRPr="006C07CC">
                <w:rPr>
                  <w:rStyle w:val="Hyperlink"/>
                  <w:rFonts w:cstheme="minorHAnsi"/>
                  <w:color w:val="FFFF00"/>
                </w:rPr>
                <w:t>Harold’s Series Cheat Sheet</w:t>
              </w:r>
            </w:hyperlink>
            <w:r w:rsidRPr="00D02DA2">
              <w:rPr>
                <w:rFonts w:cstheme="minorHAnsi"/>
                <w:color w:val="FFFFFF" w:themeColor="background1"/>
              </w:rPr>
              <w:t>)</w:t>
            </w:r>
          </w:p>
        </w:tc>
      </w:tr>
      <w:tr w:rsidR="00533B7D" w:rsidRPr="00D02DA2" w14:paraId="401F2F32" w14:textId="77777777" w:rsidTr="005E2E09">
        <w:trPr>
          <w:cantSplit/>
        </w:trPr>
        <w:tc>
          <w:tcPr>
            <w:tcW w:w="2790" w:type="dxa"/>
            <w:tcBorders>
              <w:bottom w:val="single" w:sz="4" w:space="0" w:color="000000" w:themeColor="text1"/>
            </w:tcBorders>
            <w:vAlign w:val="center"/>
          </w:tcPr>
          <w:p w14:paraId="249FAF9A" w14:textId="77777777" w:rsidR="00533B7D" w:rsidRPr="00D02DA2" w:rsidRDefault="00533B7D" w:rsidP="00547620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Sequence</w:t>
            </w:r>
          </w:p>
        </w:tc>
        <w:tc>
          <w:tcPr>
            <w:tcW w:w="7133" w:type="dxa"/>
            <w:tcBorders>
              <w:bottom w:val="single" w:sz="4" w:space="0" w:color="000000" w:themeColor="text1"/>
            </w:tcBorders>
            <w:vAlign w:val="center"/>
          </w:tcPr>
          <w:p w14:paraId="5A0FD43E" w14:textId="303AE44C" w:rsidR="00FF46C6" w:rsidRPr="00D02DA2" w:rsidRDefault="00000000" w:rsidP="004D4CF6">
            <w:pPr>
              <w:pStyle w:val="NoSpacing"/>
              <w:jc w:val="center"/>
              <w:rPr>
                <w:rFonts w:cstheme="minorHAnsi"/>
              </w:rPr>
            </w:pP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MS Mincho" w:hAnsi="Cambria Math" w:cstheme="minorHAnsi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="MS Mincho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MS Mincho" w:hAnsi="Cambria Math" w:cstheme="minorHAnsi"/>
                        </w:rPr>
                        <m:t>n</m:t>
                      </m:r>
                    </m:sub>
                  </m:sSub>
                </m:e>
              </m:func>
              <m:r>
                <w:rPr>
                  <w:rFonts w:ascii="Cambria Math" w:hAnsi="Cambria Math" w:cstheme="minorHAnsi"/>
                </w:rPr>
                <m:t>=L</m:t>
              </m:r>
            </m:oMath>
            <w:r w:rsidR="00533B7D" w:rsidRPr="00D02DA2">
              <w:rPr>
                <w:rFonts w:cstheme="minorHAnsi"/>
              </w:rPr>
              <w:t xml:space="preserve">   (Limit)</w:t>
            </w:r>
          </w:p>
          <w:p w14:paraId="6678B75C" w14:textId="2C4E47D6" w:rsidR="00785ED8" w:rsidRPr="00D02DA2" w:rsidRDefault="00533B7D" w:rsidP="00FF46C6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D02DA2">
              <w:rPr>
                <w:rFonts w:cstheme="minorHAnsi"/>
              </w:rPr>
              <w:t>Example: (</w:t>
            </w:r>
            <m:oMath>
              <m:sSub>
                <m:sSub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="MS Mincho" w:hAnsi="Cambria Math" w:cstheme="minorHAnsi"/>
                    </w:rPr>
                    <m:t>n</m:t>
                  </m:r>
                </m:sub>
              </m:sSub>
              <m:r>
                <w:rPr>
                  <w:rFonts w:ascii="Cambria Math" w:eastAsia="MS Mincho" w:hAnsi="Cambria Math" w:cstheme="minorHAnsi"/>
                </w:rPr>
                <m:t xml:space="preserve">, </m:t>
              </m:r>
              <m:sSub>
                <m:sSub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="MS Mincho" w:hAnsi="Cambria Math" w:cstheme="minorHAnsi"/>
                    </w:rPr>
                    <m:t>n+1</m:t>
                  </m:r>
                </m:sub>
              </m:sSub>
              <m:r>
                <w:rPr>
                  <w:rFonts w:ascii="Cambria Math" w:eastAsia="MS Mincho" w:hAnsi="Cambria Math" w:cstheme="minorHAnsi"/>
                </w:rPr>
                <m:t xml:space="preserve">, </m:t>
              </m:r>
              <m:sSub>
                <m:sSub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="MS Mincho" w:hAnsi="Cambria Math" w:cstheme="minorHAnsi"/>
                    </w:rPr>
                    <m:t>n+2</m:t>
                  </m:r>
                </m:sub>
              </m:sSub>
              <m:r>
                <w:rPr>
                  <w:rFonts w:ascii="Cambria Math" w:eastAsia="MS Mincho" w:hAnsi="Cambria Math" w:cstheme="minorHAnsi"/>
                </w:rPr>
                <m:t>, …</m:t>
              </m:r>
            </m:oMath>
            <w:r w:rsidRPr="00D02DA2">
              <w:rPr>
                <w:rFonts w:cstheme="minorHAnsi"/>
              </w:rPr>
              <w:t>)</w:t>
            </w:r>
          </w:p>
        </w:tc>
      </w:tr>
      <w:tr w:rsidR="009400CD" w:rsidRPr="00D02DA2" w14:paraId="572AFE86" w14:textId="77777777" w:rsidTr="005E2E09">
        <w:trPr>
          <w:cantSplit/>
        </w:trPr>
        <w:tc>
          <w:tcPr>
            <w:tcW w:w="2790" w:type="dxa"/>
            <w:tcBorders>
              <w:bottom w:val="single" w:sz="4" w:space="0" w:color="000000" w:themeColor="text1"/>
            </w:tcBorders>
            <w:vAlign w:val="center"/>
          </w:tcPr>
          <w:p w14:paraId="076264CA" w14:textId="77777777" w:rsidR="009400CD" w:rsidRPr="00D02DA2" w:rsidRDefault="00A61D15" w:rsidP="00A61D15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G</w:t>
            </w:r>
            <w:r w:rsidR="00F743BE" w:rsidRPr="00D02DA2">
              <w:rPr>
                <w:rFonts w:cstheme="minorHAnsi"/>
                <w:b/>
              </w:rPr>
              <w:t xml:space="preserve">eometric </w:t>
            </w:r>
            <w:r w:rsidRPr="00D02DA2">
              <w:rPr>
                <w:rFonts w:cstheme="minorHAnsi"/>
                <w:b/>
              </w:rPr>
              <w:t>Series</w:t>
            </w:r>
          </w:p>
        </w:tc>
        <w:tc>
          <w:tcPr>
            <w:tcW w:w="7133" w:type="dxa"/>
            <w:tcBorders>
              <w:bottom w:val="single" w:sz="4" w:space="0" w:color="000000" w:themeColor="text1"/>
            </w:tcBorders>
            <w:vAlign w:val="center"/>
          </w:tcPr>
          <w:p w14:paraId="6504F8BB" w14:textId="73D80467" w:rsidR="009400CD" w:rsidRPr="00D02DA2" w:rsidRDefault="009400CD" w:rsidP="00483F94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S=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a(1-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1-r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>
                      <w:rPr>
                        <w:rFonts w:ascii="Cambria Math" w:eastAsia="MS Mincho" w:hAnsi="Cambria Math" w:cstheme="minorHAnsi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theme="minorHAnsi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="MS Mincho" w:hAnsi="Cambria Math" w:cstheme="minorHAnsi"/>
                          </w:rPr>
                          <m:t>1-r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func>
              </m:oMath>
            </m:oMathPara>
          </w:p>
          <w:p w14:paraId="0AC719CB" w14:textId="77777777" w:rsidR="009400CD" w:rsidRPr="00D02DA2" w:rsidRDefault="009400CD" w:rsidP="00533B7D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only if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</m:d>
              <m:r>
                <w:rPr>
                  <w:rFonts w:ascii="Cambria Math" w:hAnsi="Cambria Math" w:cstheme="minorHAnsi"/>
                </w:rPr>
                <m:t>&lt;1</m:t>
              </m:r>
            </m:oMath>
          </w:p>
          <w:p w14:paraId="13353DE4" w14:textId="77777777" w:rsidR="009400CD" w:rsidRPr="00D02DA2" w:rsidRDefault="009400CD" w:rsidP="00533B7D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</w:rPr>
                <m:t>r</m:t>
              </m:r>
            </m:oMath>
            <w:r w:rsidRPr="00D02DA2">
              <w:rPr>
                <w:rFonts w:cstheme="minorHAnsi"/>
              </w:rPr>
              <w:t xml:space="preserve"> is the </w:t>
            </w:r>
            <w:r w:rsidRPr="00D02DA2">
              <w:rPr>
                <w:rFonts w:cstheme="minorHAnsi"/>
                <w:b/>
                <w:bCs/>
              </w:rPr>
              <w:t>radius</w:t>
            </w:r>
            <w:r w:rsidRPr="00D02DA2">
              <w:rPr>
                <w:rFonts w:cstheme="minorHAnsi"/>
              </w:rPr>
              <w:t xml:space="preserve"> of convergence</w:t>
            </w:r>
          </w:p>
          <w:p w14:paraId="7C940FB1" w14:textId="77777777" w:rsidR="009400CD" w:rsidRPr="00D02DA2" w:rsidRDefault="009400CD" w:rsidP="00987048">
            <w:pPr>
              <w:pStyle w:val="NoSpacing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and </w:t>
            </w:r>
            <m:oMath>
              <m:r>
                <w:rPr>
                  <w:rFonts w:ascii="Cambria Math" w:hAnsi="Cambria Math" w:cstheme="minorHAnsi"/>
                </w:rPr>
                <m:t>(-r, r)</m:t>
              </m:r>
            </m:oMath>
            <w:r w:rsidRPr="00D02DA2">
              <w:rPr>
                <w:rFonts w:cstheme="minorHAnsi"/>
              </w:rPr>
              <w:t xml:space="preserve"> is the </w:t>
            </w:r>
            <w:r w:rsidRPr="00D02DA2">
              <w:rPr>
                <w:rFonts w:cstheme="minorHAnsi"/>
                <w:b/>
                <w:bCs/>
              </w:rPr>
              <w:t>interval</w:t>
            </w:r>
            <w:r w:rsidRPr="00D02DA2">
              <w:rPr>
                <w:rFonts w:cstheme="minorHAnsi"/>
              </w:rPr>
              <w:t xml:space="preserve"> of convergence</w:t>
            </w:r>
          </w:p>
        </w:tc>
      </w:tr>
    </w:tbl>
    <w:p w14:paraId="27733306" w14:textId="77777777" w:rsidR="009400CD" w:rsidRPr="00D02DA2" w:rsidRDefault="009400CD">
      <w:pPr>
        <w:rPr>
          <w:rFonts w:cstheme="minorHAnsi"/>
        </w:rPr>
      </w:pPr>
    </w:p>
    <w:tbl>
      <w:tblPr>
        <w:tblStyle w:val="TableGrid"/>
        <w:tblW w:w="992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790"/>
        <w:gridCol w:w="3330"/>
        <w:gridCol w:w="3803"/>
      </w:tblGrid>
      <w:tr w:rsidR="00C83960" w:rsidRPr="00D02DA2" w14:paraId="601DE624" w14:textId="77777777" w:rsidTr="005E2E09">
        <w:trPr>
          <w:cantSplit/>
        </w:trPr>
        <w:tc>
          <w:tcPr>
            <w:tcW w:w="2790" w:type="dxa"/>
            <w:tcBorders>
              <w:bottom w:val="single" w:sz="4" w:space="0" w:color="000000" w:themeColor="text1"/>
            </w:tcBorders>
            <w:shd w:val="clear" w:color="auto" w:fill="E36C0A" w:themeFill="accent6" w:themeFillShade="BF"/>
          </w:tcPr>
          <w:p w14:paraId="09792694" w14:textId="77777777" w:rsidR="00C83960" w:rsidRPr="00D02DA2" w:rsidRDefault="00C83960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Convergence Tests</w:t>
            </w:r>
          </w:p>
        </w:tc>
        <w:tc>
          <w:tcPr>
            <w:tcW w:w="7133" w:type="dxa"/>
            <w:gridSpan w:val="2"/>
            <w:tcBorders>
              <w:bottom w:val="single" w:sz="4" w:space="0" w:color="000000" w:themeColor="text1"/>
            </w:tcBorders>
            <w:shd w:val="clear" w:color="auto" w:fill="E36C0A" w:themeFill="accent6" w:themeFillShade="BF"/>
          </w:tcPr>
          <w:p w14:paraId="07C9B47D" w14:textId="1CE9C67E" w:rsidR="00C83960" w:rsidRPr="00D02DA2" w:rsidRDefault="00C83960" w:rsidP="00C8396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color w:val="FFFFFF" w:themeColor="background1"/>
              </w:rPr>
              <w:t xml:space="preserve">(See </w:t>
            </w:r>
            <w:hyperlink r:id="rId49" w:history="1">
              <w:r w:rsidRPr="006C07CC">
                <w:rPr>
                  <w:rStyle w:val="Hyperlink"/>
                  <w:rFonts w:cstheme="minorHAnsi"/>
                  <w:color w:val="FFFF00"/>
                </w:rPr>
                <w:t>Harold’s Series Convergence Tests Cheat Sheet</w:t>
              </w:r>
            </w:hyperlink>
            <w:r w:rsidRPr="00D02DA2">
              <w:rPr>
                <w:rFonts w:cstheme="minorHAnsi"/>
                <w:color w:val="FFFFFF" w:themeColor="background1"/>
              </w:rPr>
              <w:t>)</w:t>
            </w:r>
          </w:p>
        </w:tc>
      </w:tr>
      <w:tr w:rsidR="00C83960" w:rsidRPr="00D02DA2" w14:paraId="3D6F0769" w14:textId="77777777" w:rsidTr="005E2E09">
        <w:trPr>
          <w:cantSplit/>
        </w:trPr>
        <w:tc>
          <w:tcPr>
            <w:tcW w:w="2790" w:type="dxa"/>
            <w:tcBorders>
              <w:bottom w:val="single" w:sz="4" w:space="0" w:color="000000" w:themeColor="text1"/>
            </w:tcBorders>
            <w:vAlign w:val="center"/>
          </w:tcPr>
          <w:p w14:paraId="7612DEE6" w14:textId="77777777" w:rsidR="00C83960" w:rsidRPr="00D02DA2" w:rsidRDefault="00C40605" w:rsidP="008D6609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 xml:space="preserve">Series </w:t>
            </w:r>
            <w:r w:rsidR="00C83960" w:rsidRPr="00D02DA2">
              <w:rPr>
                <w:rFonts w:cstheme="minorHAnsi"/>
                <w:b/>
              </w:rPr>
              <w:t>Convergence Tests</w:t>
            </w:r>
          </w:p>
        </w:tc>
        <w:tc>
          <w:tcPr>
            <w:tcW w:w="333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FE0601" w14:textId="77777777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Divergence or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th</m:t>
                  </m:r>
                </m:sup>
              </m:sSup>
            </m:oMath>
            <w:r w:rsidRPr="00D02DA2">
              <w:rPr>
                <w:rFonts w:cstheme="minorHAnsi"/>
              </w:rPr>
              <w:t xml:space="preserve"> Term</w:t>
            </w:r>
          </w:p>
          <w:p w14:paraId="4839364B" w14:textId="77777777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>Geometric Series</w:t>
            </w:r>
          </w:p>
          <w:p w14:paraId="55E4C498" w14:textId="77777777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>p-Series</w:t>
            </w:r>
          </w:p>
          <w:p w14:paraId="4456E3E5" w14:textId="77777777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>Alternating Series</w:t>
            </w:r>
          </w:p>
          <w:p w14:paraId="54719883" w14:textId="77777777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>Integral</w:t>
            </w:r>
          </w:p>
        </w:tc>
        <w:tc>
          <w:tcPr>
            <w:tcW w:w="380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4F4CF01" w14:textId="77777777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>Ratio</w:t>
            </w:r>
          </w:p>
          <w:p w14:paraId="5EB6250A" w14:textId="77777777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>Root</w:t>
            </w:r>
          </w:p>
          <w:p w14:paraId="0CB7DC02" w14:textId="77777777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>Direct Comparison</w:t>
            </w:r>
          </w:p>
          <w:p w14:paraId="047FF75F" w14:textId="77777777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>Limit Comparison</w:t>
            </w:r>
          </w:p>
          <w:p w14:paraId="3C41A54B" w14:textId="60654EA4" w:rsidR="00C83960" w:rsidRPr="00D02DA2" w:rsidRDefault="00C83960" w:rsidP="006B646F">
            <w:pPr>
              <w:pStyle w:val="NoSpacing"/>
              <w:numPr>
                <w:ilvl w:val="0"/>
                <w:numId w:val="13"/>
              </w:numPr>
              <w:ind w:left="619"/>
              <w:rPr>
                <w:rFonts w:cstheme="minorHAnsi"/>
              </w:rPr>
            </w:pPr>
            <w:r w:rsidRPr="00D02DA2">
              <w:rPr>
                <w:rFonts w:cstheme="minorHAnsi"/>
              </w:rPr>
              <w:t>Telescoping</w:t>
            </w:r>
            <w:r w:rsidR="00341461" w:rsidRPr="00D02DA2">
              <w:rPr>
                <w:rFonts w:cstheme="minorHAnsi"/>
              </w:rPr>
              <w:t xml:space="preserve"> Series</w:t>
            </w:r>
          </w:p>
        </w:tc>
      </w:tr>
    </w:tbl>
    <w:p w14:paraId="677C26D3" w14:textId="77777777" w:rsidR="00F61194" w:rsidRPr="00D02DA2" w:rsidRDefault="00F61194" w:rsidP="009400CD">
      <w:pPr>
        <w:pStyle w:val="NoSpacing"/>
        <w:rPr>
          <w:rFonts w:cstheme="minorHAnsi"/>
        </w:rPr>
      </w:pPr>
    </w:p>
    <w:p w14:paraId="20EA6B22" w14:textId="77777777" w:rsidR="00BB6B02" w:rsidRPr="00D02DA2" w:rsidRDefault="00BB6B02" w:rsidP="009400CD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992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790"/>
        <w:gridCol w:w="7133"/>
      </w:tblGrid>
      <w:tr w:rsidR="00C01743" w:rsidRPr="00D02DA2" w14:paraId="50723F37" w14:textId="77777777" w:rsidTr="006B646F">
        <w:trPr>
          <w:cantSplit/>
        </w:trPr>
        <w:tc>
          <w:tcPr>
            <w:tcW w:w="2790" w:type="dxa"/>
            <w:shd w:val="clear" w:color="auto" w:fill="E36C0A" w:themeFill="accent6" w:themeFillShade="BF"/>
            <w:vAlign w:val="center"/>
          </w:tcPr>
          <w:p w14:paraId="5C1CC234" w14:textId="77777777" w:rsidR="00C01743" w:rsidRPr="00D02DA2" w:rsidRDefault="00C01743" w:rsidP="00F405E5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</w:rPr>
              <w:br w:type="page"/>
            </w: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Taylor Series</w:t>
            </w:r>
          </w:p>
        </w:tc>
        <w:tc>
          <w:tcPr>
            <w:tcW w:w="7133" w:type="dxa"/>
            <w:shd w:val="clear" w:color="auto" w:fill="E36C0A" w:themeFill="accent6" w:themeFillShade="BF"/>
          </w:tcPr>
          <w:p w14:paraId="3227F8E9" w14:textId="77777777" w:rsidR="00C01743" w:rsidRDefault="00C01743" w:rsidP="00C01743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 w:rsidRPr="00D02DA2">
              <w:rPr>
                <w:rFonts w:cstheme="minorHAnsi"/>
                <w:color w:val="FFFFFF" w:themeColor="background1"/>
              </w:rPr>
              <w:t xml:space="preserve">(See </w:t>
            </w:r>
            <w:hyperlink r:id="rId50" w:history="1">
              <w:r w:rsidRPr="006C07CC">
                <w:rPr>
                  <w:rStyle w:val="Hyperlink"/>
                  <w:rFonts w:cstheme="minorHAnsi"/>
                  <w:color w:val="FFFF00"/>
                </w:rPr>
                <w:t>Harold’s Taylor Series Cheat Sheet</w:t>
              </w:r>
            </w:hyperlink>
            <w:r w:rsidRPr="00D02DA2">
              <w:rPr>
                <w:rFonts w:cstheme="minorHAnsi"/>
                <w:color w:val="FFFFFF" w:themeColor="background1"/>
              </w:rPr>
              <w:t>)</w:t>
            </w:r>
          </w:p>
          <w:p w14:paraId="56533056" w14:textId="62D6FACB" w:rsidR="006B646F" w:rsidRPr="00D02DA2" w:rsidRDefault="006B646F" w:rsidP="00C0174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02DA2">
              <w:rPr>
                <w:rFonts w:cstheme="minorHAnsi"/>
                <w:color w:val="FFFFFF" w:themeColor="background1"/>
              </w:rPr>
              <w:t xml:space="preserve">(See </w:t>
            </w:r>
            <w:hyperlink r:id="rId51" w:history="1">
              <w:r w:rsidRPr="006C07CC">
                <w:rPr>
                  <w:rStyle w:val="Hyperlink"/>
                  <w:rFonts w:cstheme="minorHAnsi"/>
                  <w:color w:val="FFFF00"/>
                </w:rPr>
                <w:t>Harold’s Infinite Series Cheat Sheet</w:t>
              </w:r>
            </w:hyperlink>
            <w:r w:rsidRPr="00D02DA2">
              <w:rPr>
                <w:rFonts w:cstheme="minorHAnsi"/>
                <w:color w:val="FFFFFF" w:themeColor="background1"/>
              </w:rPr>
              <w:t>)</w:t>
            </w:r>
          </w:p>
        </w:tc>
      </w:tr>
      <w:tr w:rsidR="0052387C" w:rsidRPr="00D02DA2" w14:paraId="4D2124AD" w14:textId="77777777" w:rsidTr="005E2E09">
        <w:trPr>
          <w:cantSplit/>
          <w:trHeight w:val="2132"/>
        </w:trPr>
        <w:tc>
          <w:tcPr>
            <w:tcW w:w="2790" w:type="dxa"/>
            <w:vAlign w:val="center"/>
          </w:tcPr>
          <w:p w14:paraId="49EFF101" w14:textId="77777777" w:rsidR="0052387C" w:rsidRPr="00D02DA2" w:rsidRDefault="0052387C" w:rsidP="00CF3BD6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Taylor Series</w:t>
            </w:r>
          </w:p>
        </w:tc>
        <w:tc>
          <w:tcPr>
            <w:tcW w:w="7133" w:type="dxa"/>
            <w:vAlign w:val="center"/>
          </w:tcPr>
          <w:p w14:paraId="14FD8CE8" w14:textId="77777777" w:rsidR="0052387C" w:rsidRPr="00D02DA2" w:rsidRDefault="0052387C" w:rsidP="00CF3BD6">
            <w:pPr>
              <w:pStyle w:val="NoSpacing"/>
              <w:spacing w:before="120" w:after="120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5E135614" w14:textId="5E54F68C" w:rsidR="0052387C" w:rsidRPr="00D02DA2" w:rsidRDefault="0052387C" w:rsidP="00CF3BD6">
            <w:pPr>
              <w:pStyle w:val="NoSpacing"/>
              <w:spacing w:before="120" w:after="120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e>
                            </m:d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(c)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</m:den>
                    </m:f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(x-c)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n+1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(n+1)!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(x-c)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n+1</m:t>
                    </m:r>
                  </m:sup>
                </m:sSup>
              </m:oMath>
            </m:oMathPara>
          </w:p>
          <w:p w14:paraId="414C2AB7" w14:textId="77777777" w:rsidR="004D4CF6" w:rsidRPr="00D02DA2" w:rsidRDefault="0052387C" w:rsidP="00CF3BD6">
            <w:pPr>
              <w:pStyle w:val="NoSpacing"/>
              <w:spacing w:before="120" w:after="120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where  </w:t>
            </w:r>
            <m:oMath>
              <m:r>
                <w:rPr>
                  <w:rFonts w:ascii="Cambria Math" w:hAnsi="Cambria Math" w:cstheme="minorHAnsi"/>
                </w:rPr>
                <m:t>x≤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*</m:t>
                  </m:r>
                </m:sup>
              </m:sSup>
              <m:r>
                <w:rPr>
                  <w:rFonts w:ascii="Cambria Math" w:hAnsi="Cambria Math" w:cstheme="minorHAnsi"/>
                </w:rPr>
                <m:t>≤c</m:t>
              </m:r>
            </m:oMath>
            <w:r w:rsidRPr="00D02DA2">
              <w:rPr>
                <w:rFonts w:cstheme="minorHAnsi"/>
              </w:rPr>
              <w:t xml:space="preserve"> </w:t>
            </w:r>
          </w:p>
          <w:p w14:paraId="26DA2724" w14:textId="59534CB7" w:rsidR="0052387C" w:rsidRPr="00D02DA2" w:rsidRDefault="005377CE" w:rsidP="00CF3BD6">
            <w:pPr>
              <w:pStyle w:val="NoSpacing"/>
              <w:spacing w:before="120" w:after="120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*</m:t>
                  </m:r>
                </m:sup>
              </m:sSup>
            </m:oMath>
            <w:r w:rsidR="004D4CF6" w:rsidRPr="00D02DA2">
              <w:rPr>
                <w:rFonts w:cstheme="minorHAnsi"/>
              </w:rPr>
              <w:t xml:space="preserve"> is the </w:t>
            </w:r>
            <w:r w:rsidR="005C1460">
              <w:rPr>
                <w:rFonts w:cstheme="minorHAnsi"/>
              </w:rPr>
              <w:t>worst-case</w:t>
            </w:r>
            <w:r w:rsidRPr="00D02DA2">
              <w:rPr>
                <w:rFonts w:cstheme="minorHAnsi"/>
              </w:rPr>
              <w:t xml:space="preserve"> scenario</w:t>
            </w:r>
            <w:r w:rsidR="004D4CF6" w:rsidRPr="00D02DA2">
              <w:rPr>
                <w:rFonts w:cstheme="minorHAnsi"/>
              </w:rPr>
              <w:t xml:space="preserve"> or max. value of 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="008D6D6D" w:rsidRPr="00D02DA2">
              <w:rPr>
                <w:rFonts w:cstheme="minorHAnsi"/>
              </w:rPr>
              <w:t xml:space="preserve"> in the range</w:t>
            </w:r>
            <w:r w:rsidR="006C07CC">
              <w:rPr>
                <w:rFonts w:cstheme="minorHAnsi"/>
              </w:rPr>
              <w:t>.</w:t>
            </w:r>
            <w:r w:rsidRPr="00D02DA2">
              <w:rPr>
                <w:rFonts w:cstheme="minorHAnsi"/>
              </w:rPr>
              <w:t>)</w:t>
            </w:r>
          </w:p>
          <w:p w14:paraId="1A1C5CCF" w14:textId="016E221B" w:rsidR="0052387C" w:rsidRPr="00D02DA2" w:rsidRDefault="0052387C" w:rsidP="00CF3BD6">
            <w:pPr>
              <w:pStyle w:val="NoSpacing"/>
              <w:spacing w:before="120" w:after="120"/>
              <w:jc w:val="center"/>
              <w:rPr>
                <w:rFonts w:cstheme="minorHAnsi"/>
              </w:rPr>
            </w:pPr>
            <w:r w:rsidRPr="00D02DA2">
              <w:rPr>
                <w:rFonts w:cstheme="minorHAnsi"/>
              </w:rPr>
              <w:t xml:space="preserve">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x→+∞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=0</m:t>
                  </m:r>
                </m:e>
              </m:func>
              <m:r>
                <w:rPr>
                  <w:rFonts w:ascii="Cambria Math" w:hAnsi="Cambria Math" w:cstheme="minorHAnsi"/>
                </w:rPr>
                <m:t>.</m:t>
              </m:r>
            </m:oMath>
          </w:p>
        </w:tc>
      </w:tr>
    </w:tbl>
    <w:p w14:paraId="0B88D286" w14:textId="77777777" w:rsidR="0052387C" w:rsidRPr="00D02DA2" w:rsidRDefault="0052387C" w:rsidP="006B646F">
      <w:pPr>
        <w:pStyle w:val="NoSpacing"/>
        <w:rPr>
          <w:rFonts w:cstheme="minorHAnsi"/>
        </w:rPr>
      </w:pPr>
    </w:p>
    <w:sectPr w:rsidR="0052387C" w:rsidRPr="00D02DA2" w:rsidSect="00961E3A">
      <w:footerReference w:type="default" r:id="rId52"/>
      <w:footerReference w:type="first" r:id="rId53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F62F" w14:textId="77777777" w:rsidR="00FD6A67" w:rsidRPr="00C678D1" w:rsidRDefault="00FD6A67" w:rsidP="006028E3">
      <w:pPr>
        <w:spacing w:after="0" w:line="240" w:lineRule="auto"/>
      </w:pPr>
      <w:r w:rsidRPr="00C678D1">
        <w:separator/>
      </w:r>
    </w:p>
  </w:endnote>
  <w:endnote w:type="continuationSeparator" w:id="0">
    <w:p w14:paraId="5AEBD66A" w14:textId="77777777" w:rsidR="00FD6A67" w:rsidRPr="00C678D1" w:rsidRDefault="00FD6A67" w:rsidP="006028E3">
      <w:pPr>
        <w:spacing w:after="0" w:line="240" w:lineRule="auto"/>
      </w:pPr>
      <w:r w:rsidRPr="00C678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63DE5E04" w14:textId="61967C77" w:rsidR="00E9783C" w:rsidRPr="00C678D1" w:rsidRDefault="00E9783C">
        <w:pPr>
          <w:pStyle w:val="Footer"/>
        </w:pPr>
        <w:r w:rsidRPr="00C678D1">
          <w:t>Copyright © 2015-20</w:t>
        </w:r>
        <w:r w:rsidR="00B83A83" w:rsidRPr="00C678D1">
          <w:t>2</w:t>
        </w:r>
        <w:r w:rsidR="008B31D3">
          <w:t>5</w:t>
        </w:r>
        <w:r w:rsidRPr="00C678D1">
          <w:t xml:space="preserve"> by Harold Toomey, WyzAnt Tutor                       </w:t>
        </w:r>
        <w:r w:rsidRPr="00C678D1">
          <w:tab/>
          <w:t xml:space="preserve">                  </w:t>
        </w:r>
        <w:r w:rsidRPr="00C678D1">
          <w:fldChar w:fldCharType="begin"/>
        </w:r>
        <w:r w:rsidRPr="00C678D1">
          <w:instrText xml:space="preserve"> PAGE   \* MERGEFORMAT </w:instrText>
        </w:r>
        <w:r w:rsidRPr="00C678D1">
          <w:fldChar w:fldCharType="separate"/>
        </w:r>
        <w:r w:rsidRPr="00C678D1">
          <w:t>10</w:t>
        </w:r>
        <w:r w:rsidRPr="00C678D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281B609D" w14:textId="65D06063" w:rsidR="00E9783C" w:rsidRPr="00C678D1" w:rsidRDefault="00E9783C">
        <w:pPr>
          <w:pStyle w:val="Footer"/>
        </w:pPr>
        <w:r w:rsidRPr="00C678D1">
          <w:t>Copyright © 2015-20</w:t>
        </w:r>
        <w:r w:rsidR="00B83A83" w:rsidRPr="00C678D1">
          <w:t>2</w:t>
        </w:r>
        <w:r w:rsidR="008B31D3">
          <w:t>5</w:t>
        </w:r>
        <w:r w:rsidRPr="00C678D1">
          <w:t xml:space="preserve"> by Harold Toomey, WyzAnt Tutor</w:t>
        </w:r>
        <w:r w:rsidRPr="00C678D1">
          <w:tab/>
          <w:t xml:space="preserve">                       </w:t>
        </w:r>
        <w:r w:rsidRPr="00C678D1">
          <w:tab/>
          <w:t xml:space="preserve">                  </w:t>
        </w:r>
        <w:r w:rsidRPr="00C678D1">
          <w:fldChar w:fldCharType="begin"/>
        </w:r>
        <w:r w:rsidRPr="00C678D1">
          <w:instrText xml:space="preserve"> PAGE   \* MERGEFORMAT </w:instrText>
        </w:r>
        <w:r w:rsidRPr="00C678D1">
          <w:fldChar w:fldCharType="separate"/>
        </w:r>
        <w:r w:rsidRPr="00C678D1">
          <w:t>1</w:t>
        </w:r>
        <w:r w:rsidRPr="00C678D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12A1" w14:textId="77777777" w:rsidR="00FD6A67" w:rsidRPr="00C678D1" w:rsidRDefault="00FD6A67" w:rsidP="006028E3">
      <w:pPr>
        <w:spacing w:after="0" w:line="240" w:lineRule="auto"/>
      </w:pPr>
      <w:r w:rsidRPr="00C678D1">
        <w:separator/>
      </w:r>
    </w:p>
  </w:footnote>
  <w:footnote w:type="continuationSeparator" w:id="0">
    <w:p w14:paraId="7EA95915" w14:textId="77777777" w:rsidR="00FD6A67" w:rsidRPr="00C678D1" w:rsidRDefault="00FD6A67" w:rsidP="006028E3">
      <w:pPr>
        <w:spacing w:after="0" w:line="240" w:lineRule="auto"/>
      </w:pPr>
      <w:r w:rsidRPr="00C678D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101698"/>
    <w:multiLevelType w:val="hybridMultilevel"/>
    <w:tmpl w:val="21E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373A2"/>
    <w:multiLevelType w:val="hybridMultilevel"/>
    <w:tmpl w:val="D26AA428"/>
    <w:lvl w:ilvl="0" w:tplc="7102CEF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9F23AF"/>
    <w:multiLevelType w:val="multilevel"/>
    <w:tmpl w:val="570A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93938">
    <w:abstractNumId w:val="0"/>
  </w:num>
  <w:num w:numId="2" w16cid:durableId="920218017">
    <w:abstractNumId w:val="16"/>
  </w:num>
  <w:num w:numId="3" w16cid:durableId="612202067">
    <w:abstractNumId w:val="7"/>
  </w:num>
  <w:num w:numId="4" w16cid:durableId="668794927">
    <w:abstractNumId w:val="10"/>
  </w:num>
  <w:num w:numId="5" w16cid:durableId="699209235">
    <w:abstractNumId w:val="3"/>
  </w:num>
  <w:num w:numId="6" w16cid:durableId="1968319060">
    <w:abstractNumId w:val="9"/>
  </w:num>
  <w:num w:numId="7" w16cid:durableId="1234319278">
    <w:abstractNumId w:val="1"/>
  </w:num>
  <w:num w:numId="8" w16cid:durableId="86851373">
    <w:abstractNumId w:val="2"/>
  </w:num>
  <w:num w:numId="9" w16cid:durableId="831531178">
    <w:abstractNumId w:val="11"/>
  </w:num>
  <w:num w:numId="10" w16cid:durableId="500662143">
    <w:abstractNumId w:val="6"/>
  </w:num>
  <w:num w:numId="11" w16cid:durableId="185799202">
    <w:abstractNumId w:val="14"/>
  </w:num>
  <w:num w:numId="12" w16cid:durableId="1724861865">
    <w:abstractNumId w:val="8"/>
  </w:num>
  <w:num w:numId="13" w16cid:durableId="1004165845">
    <w:abstractNumId w:val="4"/>
  </w:num>
  <w:num w:numId="14" w16cid:durableId="13508396">
    <w:abstractNumId w:val="13"/>
  </w:num>
  <w:num w:numId="15" w16cid:durableId="1771505280">
    <w:abstractNumId w:val="15"/>
  </w:num>
  <w:num w:numId="16" w16cid:durableId="712582036">
    <w:abstractNumId w:val="5"/>
  </w:num>
  <w:num w:numId="17" w16cid:durableId="554316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A86"/>
    <w:rsid w:val="00004229"/>
    <w:rsid w:val="000048F3"/>
    <w:rsid w:val="00005C74"/>
    <w:rsid w:val="00005C9B"/>
    <w:rsid w:val="000062BC"/>
    <w:rsid w:val="00007AEE"/>
    <w:rsid w:val="00007C13"/>
    <w:rsid w:val="00010BD4"/>
    <w:rsid w:val="00011567"/>
    <w:rsid w:val="0001178F"/>
    <w:rsid w:val="0001185B"/>
    <w:rsid w:val="0001406A"/>
    <w:rsid w:val="0001542C"/>
    <w:rsid w:val="00015C56"/>
    <w:rsid w:val="00016D25"/>
    <w:rsid w:val="000200E9"/>
    <w:rsid w:val="00020A2B"/>
    <w:rsid w:val="0002299D"/>
    <w:rsid w:val="0002361A"/>
    <w:rsid w:val="00023975"/>
    <w:rsid w:val="00026B98"/>
    <w:rsid w:val="000278BB"/>
    <w:rsid w:val="00030030"/>
    <w:rsid w:val="00030AC5"/>
    <w:rsid w:val="000310A6"/>
    <w:rsid w:val="000311A0"/>
    <w:rsid w:val="0003205F"/>
    <w:rsid w:val="000328C0"/>
    <w:rsid w:val="0003359D"/>
    <w:rsid w:val="00034945"/>
    <w:rsid w:val="00034A5F"/>
    <w:rsid w:val="00036C22"/>
    <w:rsid w:val="00037969"/>
    <w:rsid w:val="000408E8"/>
    <w:rsid w:val="000415DA"/>
    <w:rsid w:val="00044D24"/>
    <w:rsid w:val="0004587D"/>
    <w:rsid w:val="000466BC"/>
    <w:rsid w:val="00046DF1"/>
    <w:rsid w:val="00047391"/>
    <w:rsid w:val="000478EA"/>
    <w:rsid w:val="00047EC8"/>
    <w:rsid w:val="00050C9E"/>
    <w:rsid w:val="00052D30"/>
    <w:rsid w:val="00054F5B"/>
    <w:rsid w:val="000559A8"/>
    <w:rsid w:val="000559EA"/>
    <w:rsid w:val="00055E64"/>
    <w:rsid w:val="000561A3"/>
    <w:rsid w:val="00056EE2"/>
    <w:rsid w:val="0005782A"/>
    <w:rsid w:val="00061DAA"/>
    <w:rsid w:val="00064045"/>
    <w:rsid w:val="0006497D"/>
    <w:rsid w:val="00066D29"/>
    <w:rsid w:val="00066D5A"/>
    <w:rsid w:val="000717B7"/>
    <w:rsid w:val="000728CD"/>
    <w:rsid w:val="000739E8"/>
    <w:rsid w:val="00074EDD"/>
    <w:rsid w:val="00075314"/>
    <w:rsid w:val="0007605A"/>
    <w:rsid w:val="000775BC"/>
    <w:rsid w:val="000827B3"/>
    <w:rsid w:val="00083C08"/>
    <w:rsid w:val="00084252"/>
    <w:rsid w:val="0008479C"/>
    <w:rsid w:val="00086CCC"/>
    <w:rsid w:val="0008705A"/>
    <w:rsid w:val="000904F7"/>
    <w:rsid w:val="00091A0A"/>
    <w:rsid w:val="00091C69"/>
    <w:rsid w:val="00091FAB"/>
    <w:rsid w:val="000928A5"/>
    <w:rsid w:val="00092B45"/>
    <w:rsid w:val="00092B4E"/>
    <w:rsid w:val="00094B09"/>
    <w:rsid w:val="00095A29"/>
    <w:rsid w:val="00096B1B"/>
    <w:rsid w:val="00097399"/>
    <w:rsid w:val="000A0115"/>
    <w:rsid w:val="000A0DB4"/>
    <w:rsid w:val="000A2DF9"/>
    <w:rsid w:val="000A3769"/>
    <w:rsid w:val="000A3C2B"/>
    <w:rsid w:val="000A43B9"/>
    <w:rsid w:val="000A49E0"/>
    <w:rsid w:val="000A5D00"/>
    <w:rsid w:val="000A64DA"/>
    <w:rsid w:val="000A6C00"/>
    <w:rsid w:val="000A6CFD"/>
    <w:rsid w:val="000A6FD5"/>
    <w:rsid w:val="000B05F8"/>
    <w:rsid w:val="000B0F30"/>
    <w:rsid w:val="000B2CB5"/>
    <w:rsid w:val="000B35F5"/>
    <w:rsid w:val="000B437E"/>
    <w:rsid w:val="000B579A"/>
    <w:rsid w:val="000B58FE"/>
    <w:rsid w:val="000B5CAE"/>
    <w:rsid w:val="000B6008"/>
    <w:rsid w:val="000B744F"/>
    <w:rsid w:val="000C6563"/>
    <w:rsid w:val="000C69A6"/>
    <w:rsid w:val="000C79C6"/>
    <w:rsid w:val="000C7CD5"/>
    <w:rsid w:val="000D0B8A"/>
    <w:rsid w:val="000D0C6B"/>
    <w:rsid w:val="000D1233"/>
    <w:rsid w:val="000D2562"/>
    <w:rsid w:val="000D2851"/>
    <w:rsid w:val="000D328B"/>
    <w:rsid w:val="000D3424"/>
    <w:rsid w:val="000D4A35"/>
    <w:rsid w:val="000D4C27"/>
    <w:rsid w:val="000D54A0"/>
    <w:rsid w:val="000D5544"/>
    <w:rsid w:val="000D579A"/>
    <w:rsid w:val="000D57D2"/>
    <w:rsid w:val="000D6488"/>
    <w:rsid w:val="000D694E"/>
    <w:rsid w:val="000D734F"/>
    <w:rsid w:val="000E055A"/>
    <w:rsid w:val="000E0AD9"/>
    <w:rsid w:val="000E2337"/>
    <w:rsid w:val="000E37DE"/>
    <w:rsid w:val="000E4852"/>
    <w:rsid w:val="000E4997"/>
    <w:rsid w:val="000E5460"/>
    <w:rsid w:val="000E7104"/>
    <w:rsid w:val="000F028A"/>
    <w:rsid w:val="000F05AF"/>
    <w:rsid w:val="000F14B6"/>
    <w:rsid w:val="000F1F83"/>
    <w:rsid w:val="000F312B"/>
    <w:rsid w:val="000F42D0"/>
    <w:rsid w:val="000F4348"/>
    <w:rsid w:val="000F4A28"/>
    <w:rsid w:val="000F4B00"/>
    <w:rsid w:val="000F5659"/>
    <w:rsid w:val="000F5FED"/>
    <w:rsid w:val="000F6D2D"/>
    <w:rsid w:val="001010B9"/>
    <w:rsid w:val="0010141C"/>
    <w:rsid w:val="0010182C"/>
    <w:rsid w:val="00101B45"/>
    <w:rsid w:val="00102849"/>
    <w:rsid w:val="00103B38"/>
    <w:rsid w:val="00107708"/>
    <w:rsid w:val="00107AA1"/>
    <w:rsid w:val="001112C9"/>
    <w:rsid w:val="001137ED"/>
    <w:rsid w:val="001165D1"/>
    <w:rsid w:val="001178F7"/>
    <w:rsid w:val="00120015"/>
    <w:rsid w:val="00120D56"/>
    <w:rsid w:val="00121757"/>
    <w:rsid w:val="00121B16"/>
    <w:rsid w:val="00121E0B"/>
    <w:rsid w:val="00122CB8"/>
    <w:rsid w:val="00122F69"/>
    <w:rsid w:val="001244B3"/>
    <w:rsid w:val="00125B54"/>
    <w:rsid w:val="00126BA7"/>
    <w:rsid w:val="00126E52"/>
    <w:rsid w:val="00131451"/>
    <w:rsid w:val="00131495"/>
    <w:rsid w:val="001321C1"/>
    <w:rsid w:val="001327EB"/>
    <w:rsid w:val="00132FDC"/>
    <w:rsid w:val="00134D51"/>
    <w:rsid w:val="00136CB8"/>
    <w:rsid w:val="00137B47"/>
    <w:rsid w:val="00141144"/>
    <w:rsid w:val="00141391"/>
    <w:rsid w:val="00141F8F"/>
    <w:rsid w:val="00142156"/>
    <w:rsid w:val="00142687"/>
    <w:rsid w:val="0014320C"/>
    <w:rsid w:val="00144933"/>
    <w:rsid w:val="001466E4"/>
    <w:rsid w:val="00151D6E"/>
    <w:rsid w:val="001526C8"/>
    <w:rsid w:val="00152E37"/>
    <w:rsid w:val="00153599"/>
    <w:rsid w:val="00154E71"/>
    <w:rsid w:val="00155B06"/>
    <w:rsid w:val="00157594"/>
    <w:rsid w:val="0015798A"/>
    <w:rsid w:val="001631EB"/>
    <w:rsid w:val="001631F3"/>
    <w:rsid w:val="00164B7C"/>
    <w:rsid w:val="00164E10"/>
    <w:rsid w:val="001653AD"/>
    <w:rsid w:val="0016655D"/>
    <w:rsid w:val="001674E4"/>
    <w:rsid w:val="00167940"/>
    <w:rsid w:val="00167C47"/>
    <w:rsid w:val="00167D40"/>
    <w:rsid w:val="001702C1"/>
    <w:rsid w:val="0017083D"/>
    <w:rsid w:val="001709A3"/>
    <w:rsid w:val="001713AD"/>
    <w:rsid w:val="0017271D"/>
    <w:rsid w:val="00172A1A"/>
    <w:rsid w:val="00173D2F"/>
    <w:rsid w:val="001759D9"/>
    <w:rsid w:val="00175D89"/>
    <w:rsid w:val="00176547"/>
    <w:rsid w:val="001768DF"/>
    <w:rsid w:val="001810F5"/>
    <w:rsid w:val="00182F87"/>
    <w:rsid w:val="00183A43"/>
    <w:rsid w:val="00184DF9"/>
    <w:rsid w:val="001863C3"/>
    <w:rsid w:val="00187516"/>
    <w:rsid w:val="001924AF"/>
    <w:rsid w:val="00194FD0"/>
    <w:rsid w:val="00195882"/>
    <w:rsid w:val="00197E1A"/>
    <w:rsid w:val="001A03EA"/>
    <w:rsid w:val="001A097A"/>
    <w:rsid w:val="001A1611"/>
    <w:rsid w:val="001A18EF"/>
    <w:rsid w:val="001A1B90"/>
    <w:rsid w:val="001A1EF6"/>
    <w:rsid w:val="001A4634"/>
    <w:rsid w:val="001A47F8"/>
    <w:rsid w:val="001A5BF7"/>
    <w:rsid w:val="001A6299"/>
    <w:rsid w:val="001A7023"/>
    <w:rsid w:val="001B0982"/>
    <w:rsid w:val="001B367E"/>
    <w:rsid w:val="001B38FF"/>
    <w:rsid w:val="001B4C4D"/>
    <w:rsid w:val="001B6C74"/>
    <w:rsid w:val="001C0CFA"/>
    <w:rsid w:val="001C4B81"/>
    <w:rsid w:val="001C5381"/>
    <w:rsid w:val="001C55B9"/>
    <w:rsid w:val="001C73D5"/>
    <w:rsid w:val="001C7E2E"/>
    <w:rsid w:val="001D195F"/>
    <w:rsid w:val="001D31AB"/>
    <w:rsid w:val="001D5F12"/>
    <w:rsid w:val="001D6877"/>
    <w:rsid w:val="001D6A7D"/>
    <w:rsid w:val="001D7599"/>
    <w:rsid w:val="001E056F"/>
    <w:rsid w:val="001E1E9B"/>
    <w:rsid w:val="001E2181"/>
    <w:rsid w:val="001E3097"/>
    <w:rsid w:val="001E568C"/>
    <w:rsid w:val="001E580F"/>
    <w:rsid w:val="001E5906"/>
    <w:rsid w:val="001E6DF9"/>
    <w:rsid w:val="001F09DF"/>
    <w:rsid w:val="001F1010"/>
    <w:rsid w:val="001F1EB8"/>
    <w:rsid w:val="001F2AB5"/>
    <w:rsid w:val="001F4EB7"/>
    <w:rsid w:val="001F64B2"/>
    <w:rsid w:val="001F67DC"/>
    <w:rsid w:val="001F6E92"/>
    <w:rsid w:val="001F70EA"/>
    <w:rsid w:val="001F7E5D"/>
    <w:rsid w:val="00202BE3"/>
    <w:rsid w:val="002035DC"/>
    <w:rsid w:val="00204BA6"/>
    <w:rsid w:val="0020725D"/>
    <w:rsid w:val="00210149"/>
    <w:rsid w:val="002111DD"/>
    <w:rsid w:val="0021180D"/>
    <w:rsid w:val="002126AF"/>
    <w:rsid w:val="00213833"/>
    <w:rsid w:val="00215A6A"/>
    <w:rsid w:val="002170BD"/>
    <w:rsid w:val="00220232"/>
    <w:rsid w:val="002211AC"/>
    <w:rsid w:val="00222B72"/>
    <w:rsid w:val="00225155"/>
    <w:rsid w:val="00225DF3"/>
    <w:rsid w:val="0022683B"/>
    <w:rsid w:val="00230235"/>
    <w:rsid w:val="00230604"/>
    <w:rsid w:val="00230CF1"/>
    <w:rsid w:val="00231FF2"/>
    <w:rsid w:val="00232CEF"/>
    <w:rsid w:val="00233048"/>
    <w:rsid w:val="002341E8"/>
    <w:rsid w:val="002349B3"/>
    <w:rsid w:val="002351BE"/>
    <w:rsid w:val="002352E9"/>
    <w:rsid w:val="0023682E"/>
    <w:rsid w:val="00237D19"/>
    <w:rsid w:val="0024330A"/>
    <w:rsid w:val="0024438D"/>
    <w:rsid w:val="00245066"/>
    <w:rsid w:val="0024523B"/>
    <w:rsid w:val="00246C92"/>
    <w:rsid w:val="00250573"/>
    <w:rsid w:val="002512D3"/>
    <w:rsid w:val="00252364"/>
    <w:rsid w:val="00254447"/>
    <w:rsid w:val="002566AC"/>
    <w:rsid w:val="002602F2"/>
    <w:rsid w:val="00261B49"/>
    <w:rsid w:val="00264909"/>
    <w:rsid w:val="00264C54"/>
    <w:rsid w:val="00265CC7"/>
    <w:rsid w:val="00266BCC"/>
    <w:rsid w:val="00270402"/>
    <w:rsid w:val="00270D55"/>
    <w:rsid w:val="00271080"/>
    <w:rsid w:val="00271C35"/>
    <w:rsid w:val="002723BB"/>
    <w:rsid w:val="00272769"/>
    <w:rsid w:val="00274975"/>
    <w:rsid w:val="00274C12"/>
    <w:rsid w:val="00275D36"/>
    <w:rsid w:val="002764C0"/>
    <w:rsid w:val="00277F63"/>
    <w:rsid w:val="00280B5B"/>
    <w:rsid w:val="002816E8"/>
    <w:rsid w:val="00281944"/>
    <w:rsid w:val="00281E99"/>
    <w:rsid w:val="002828BC"/>
    <w:rsid w:val="00282941"/>
    <w:rsid w:val="0028297A"/>
    <w:rsid w:val="0028469E"/>
    <w:rsid w:val="00284829"/>
    <w:rsid w:val="00284D6F"/>
    <w:rsid w:val="002850FB"/>
    <w:rsid w:val="002869C9"/>
    <w:rsid w:val="00286D55"/>
    <w:rsid w:val="00290F95"/>
    <w:rsid w:val="0029202A"/>
    <w:rsid w:val="0029348A"/>
    <w:rsid w:val="002947EF"/>
    <w:rsid w:val="00296BF9"/>
    <w:rsid w:val="00297930"/>
    <w:rsid w:val="002A0872"/>
    <w:rsid w:val="002A0AA3"/>
    <w:rsid w:val="002A1EBF"/>
    <w:rsid w:val="002A2D66"/>
    <w:rsid w:val="002A2F09"/>
    <w:rsid w:val="002A4090"/>
    <w:rsid w:val="002A5D00"/>
    <w:rsid w:val="002A5F73"/>
    <w:rsid w:val="002A725B"/>
    <w:rsid w:val="002B04CA"/>
    <w:rsid w:val="002B10F0"/>
    <w:rsid w:val="002B1BAE"/>
    <w:rsid w:val="002B41CD"/>
    <w:rsid w:val="002B4547"/>
    <w:rsid w:val="002B4B32"/>
    <w:rsid w:val="002B7052"/>
    <w:rsid w:val="002C07BC"/>
    <w:rsid w:val="002C0854"/>
    <w:rsid w:val="002C1132"/>
    <w:rsid w:val="002C34A3"/>
    <w:rsid w:val="002C4A6E"/>
    <w:rsid w:val="002C4F97"/>
    <w:rsid w:val="002C5115"/>
    <w:rsid w:val="002C57A5"/>
    <w:rsid w:val="002C60D5"/>
    <w:rsid w:val="002D0079"/>
    <w:rsid w:val="002D0C20"/>
    <w:rsid w:val="002D3F99"/>
    <w:rsid w:val="002D478C"/>
    <w:rsid w:val="002D4E8D"/>
    <w:rsid w:val="002D6381"/>
    <w:rsid w:val="002E17C2"/>
    <w:rsid w:val="002E1E6F"/>
    <w:rsid w:val="002E30FA"/>
    <w:rsid w:val="002E49AB"/>
    <w:rsid w:val="002E4BD3"/>
    <w:rsid w:val="002E5275"/>
    <w:rsid w:val="002E6578"/>
    <w:rsid w:val="002E6618"/>
    <w:rsid w:val="002F04BE"/>
    <w:rsid w:val="002F0C28"/>
    <w:rsid w:val="002F313E"/>
    <w:rsid w:val="002F3227"/>
    <w:rsid w:val="002F5321"/>
    <w:rsid w:val="002F5578"/>
    <w:rsid w:val="003023D8"/>
    <w:rsid w:val="00302B6D"/>
    <w:rsid w:val="00302E72"/>
    <w:rsid w:val="003033CC"/>
    <w:rsid w:val="00304A67"/>
    <w:rsid w:val="003051F9"/>
    <w:rsid w:val="0030526D"/>
    <w:rsid w:val="0030584F"/>
    <w:rsid w:val="0030746B"/>
    <w:rsid w:val="003116F4"/>
    <w:rsid w:val="0031174C"/>
    <w:rsid w:val="003135D7"/>
    <w:rsid w:val="00314516"/>
    <w:rsid w:val="00315E67"/>
    <w:rsid w:val="00316003"/>
    <w:rsid w:val="00316192"/>
    <w:rsid w:val="003172A5"/>
    <w:rsid w:val="00317EA4"/>
    <w:rsid w:val="003228D6"/>
    <w:rsid w:val="003274D3"/>
    <w:rsid w:val="00327B22"/>
    <w:rsid w:val="00327BAC"/>
    <w:rsid w:val="00332DAD"/>
    <w:rsid w:val="003347C8"/>
    <w:rsid w:val="00334DFD"/>
    <w:rsid w:val="003351E7"/>
    <w:rsid w:val="00337F91"/>
    <w:rsid w:val="0034054D"/>
    <w:rsid w:val="00340587"/>
    <w:rsid w:val="00340862"/>
    <w:rsid w:val="00340EDD"/>
    <w:rsid w:val="00341461"/>
    <w:rsid w:val="003424C8"/>
    <w:rsid w:val="00343227"/>
    <w:rsid w:val="003449CE"/>
    <w:rsid w:val="00344F40"/>
    <w:rsid w:val="00344F89"/>
    <w:rsid w:val="00345414"/>
    <w:rsid w:val="00345E9D"/>
    <w:rsid w:val="00346261"/>
    <w:rsid w:val="003473B1"/>
    <w:rsid w:val="00350901"/>
    <w:rsid w:val="0035100E"/>
    <w:rsid w:val="0035188C"/>
    <w:rsid w:val="00353206"/>
    <w:rsid w:val="00353B3B"/>
    <w:rsid w:val="00354DAB"/>
    <w:rsid w:val="00355613"/>
    <w:rsid w:val="003562E3"/>
    <w:rsid w:val="0035646B"/>
    <w:rsid w:val="00357782"/>
    <w:rsid w:val="0036041A"/>
    <w:rsid w:val="0036050A"/>
    <w:rsid w:val="00360A27"/>
    <w:rsid w:val="0036236B"/>
    <w:rsid w:val="00362814"/>
    <w:rsid w:val="0036493E"/>
    <w:rsid w:val="00367307"/>
    <w:rsid w:val="00370AF5"/>
    <w:rsid w:val="00370C8A"/>
    <w:rsid w:val="0037111B"/>
    <w:rsid w:val="003712EC"/>
    <w:rsid w:val="003723BF"/>
    <w:rsid w:val="00372536"/>
    <w:rsid w:val="0037306F"/>
    <w:rsid w:val="0037347C"/>
    <w:rsid w:val="0037367A"/>
    <w:rsid w:val="00373961"/>
    <w:rsid w:val="0037459B"/>
    <w:rsid w:val="003749CD"/>
    <w:rsid w:val="00374E83"/>
    <w:rsid w:val="00375896"/>
    <w:rsid w:val="003764BB"/>
    <w:rsid w:val="00377B7C"/>
    <w:rsid w:val="00377FA4"/>
    <w:rsid w:val="0038207A"/>
    <w:rsid w:val="00383848"/>
    <w:rsid w:val="003839DD"/>
    <w:rsid w:val="00383AF8"/>
    <w:rsid w:val="00384411"/>
    <w:rsid w:val="003847AA"/>
    <w:rsid w:val="003862AE"/>
    <w:rsid w:val="0039198F"/>
    <w:rsid w:val="00391CEB"/>
    <w:rsid w:val="00391DFB"/>
    <w:rsid w:val="00392134"/>
    <w:rsid w:val="00392399"/>
    <w:rsid w:val="003942A8"/>
    <w:rsid w:val="0039483D"/>
    <w:rsid w:val="00394E6D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B0BBA"/>
    <w:rsid w:val="003B0FC2"/>
    <w:rsid w:val="003B1B85"/>
    <w:rsid w:val="003B1DBE"/>
    <w:rsid w:val="003B2D5E"/>
    <w:rsid w:val="003B4D7B"/>
    <w:rsid w:val="003B6D0A"/>
    <w:rsid w:val="003B74E7"/>
    <w:rsid w:val="003C1160"/>
    <w:rsid w:val="003C1523"/>
    <w:rsid w:val="003C16D2"/>
    <w:rsid w:val="003C1853"/>
    <w:rsid w:val="003C1B20"/>
    <w:rsid w:val="003C266C"/>
    <w:rsid w:val="003C3519"/>
    <w:rsid w:val="003C4279"/>
    <w:rsid w:val="003C4D1E"/>
    <w:rsid w:val="003C52B8"/>
    <w:rsid w:val="003C5BA9"/>
    <w:rsid w:val="003C6EAE"/>
    <w:rsid w:val="003C757A"/>
    <w:rsid w:val="003C75C3"/>
    <w:rsid w:val="003D0F3D"/>
    <w:rsid w:val="003D3B0F"/>
    <w:rsid w:val="003D4B7C"/>
    <w:rsid w:val="003D4EED"/>
    <w:rsid w:val="003D66E2"/>
    <w:rsid w:val="003D6C9F"/>
    <w:rsid w:val="003D74A1"/>
    <w:rsid w:val="003E1501"/>
    <w:rsid w:val="003E3321"/>
    <w:rsid w:val="003E3A2E"/>
    <w:rsid w:val="003E447B"/>
    <w:rsid w:val="003E457C"/>
    <w:rsid w:val="003E55A1"/>
    <w:rsid w:val="003E5C54"/>
    <w:rsid w:val="003E650F"/>
    <w:rsid w:val="003E7E36"/>
    <w:rsid w:val="003F009A"/>
    <w:rsid w:val="003F0226"/>
    <w:rsid w:val="003F0558"/>
    <w:rsid w:val="003F0A0B"/>
    <w:rsid w:val="003F3FBD"/>
    <w:rsid w:val="003F4174"/>
    <w:rsid w:val="003F5639"/>
    <w:rsid w:val="003F5F99"/>
    <w:rsid w:val="003F673A"/>
    <w:rsid w:val="003F7E51"/>
    <w:rsid w:val="00400FAE"/>
    <w:rsid w:val="00403A05"/>
    <w:rsid w:val="004054D6"/>
    <w:rsid w:val="0040571E"/>
    <w:rsid w:val="00405E5C"/>
    <w:rsid w:val="004069AE"/>
    <w:rsid w:val="00410AE0"/>
    <w:rsid w:val="00410D2F"/>
    <w:rsid w:val="00411339"/>
    <w:rsid w:val="0041154F"/>
    <w:rsid w:val="00411793"/>
    <w:rsid w:val="004126BB"/>
    <w:rsid w:val="004156C1"/>
    <w:rsid w:val="00415B11"/>
    <w:rsid w:val="00416563"/>
    <w:rsid w:val="00420B10"/>
    <w:rsid w:val="00422236"/>
    <w:rsid w:val="00422325"/>
    <w:rsid w:val="00424EBC"/>
    <w:rsid w:val="00424F81"/>
    <w:rsid w:val="00425A09"/>
    <w:rsid w:val="00427E18"/>
    <w:rsid w:val="00430290"/>
    <w:rsid w:val="00430CD0"/>
    <w:rsid w:val="004323CD"/>
    <w:rsid w:val="0043343C"/>
    <w:rsid w:val="00433DFD"/>
    <w:rsid w:val="00434B86"/>
    <w:rsid w:val="0043558D"/>
    <w:rsid w:val="004368E2"/>
    <w:rsid w:val="00436C22"/>
    <w:rsid w:val="004416E5"/>
    <w:rsid w:val="00442F66"/>
    <w:rsid w:val="00444D18"/>
    <w:rsid w:val="004451E0"/>
    <w:rsid w:val="004462A4"/>
    <w:rsid w:val="004478F8"/>
    <w:rsid w:val="00453096"/>
    <w:rsid w:val="004536DE"/>
    <w:rsid w:val="00454045"/>
    <w:rsid w:val="00454086"/>
    <w:rsid w:val="004548D6"/>
    <w:rsid w:val="00455A6D"/>
    <w:rsid w:val="004563DB"/>
    <w:rsid w:val="004568E5"/>
    <w:rsid w:val="00456DA8"/>
    <w:rsid w:val="00457B41"/>
    <w:rsid w:val="00462062"/>
    <w:rsid w:val="00462515"/>
    <w:rsid w:val="00463E87"/>
    <w:rsid w:val="0046418C"/>
    <w:rsid w:val="004653EB"/>
    <w:rsid w:val="0046551E"/>
    <w:rsid w:val="00465EAE"/>
    <w:rsid w:val="00466D89"/>
    <w:rsid w:val="004673CA"/>
    <w:rsid w:val="004718CE"/>
    <w:rsid w:val="004727F5"/>
    <w:rsid w:val="00472FF8"/>
    <w:rsid w:val="004731C4"/>
    <w:rsid w:val="0047463F"/>
    <w:rsid w:val="00474F13"/>
    <w:rsid w:val="0047567C"/>
    <w:rsid w:val="00476F8C"/>
    <w:rsid w:val="004806BC"/>
    <w:rsid w:val="00483F94"/>
    <w:rsid w:val="00486D8E"/>
    <w:rsid w:val="004878E5"/>
    <w:rsid w:val="0049335A"/>
    <w:rsid w:val="00493618"/>
    <w:rsid w:val="00495420"/>
    <w:rsid w:val="00496329"/>
    <w:rsid w:val="004979EA"/>
    <w:rsid w:val="004A0657"/>
    <w:rsid w:val="004A0FA8"/>
    <w:rsid w:val="004A1F20"/>
    <w:rsid w:val="004A4753"/>
    <w:rsid w:val="004A4B6D"/>
    <w:rsid w:val="004A4D39"/>
    <w:rsid w:val="004A624C"/>
    <w:rsid w:val="004A6FAB"/>
    <w:rsid w:val="004A73C6"/>
    <w:rsid w:val="004A7A83"/>
    <w:rsid w:val="004A7C0F"/>
    <w:rsid w:val="004B0B91"/>
    <w:rsid w:val="004B1278"/>
    <w:rsid w:val="004B1343"/>
    <w:rsid w:val="004B1DCB"/>
    <w:rsid w:val="004B3125"/>
    <w:rsid w:val="004B5389"/>
    <w:rsid w:val="004B6331"/>
    <w:rsid w:val="004B6BE9"/>
    <w:rsid w:val="004B7FAF"/>
    <w:rsid w:val="004C1551"/>
    <w:rsid w:val="004C2246"/>
    <w:rsid w:val="004C26AE"/>
    <w:rsid w:val="004C39C7"/>
    <w:rsid w:val="004C64A7"/>
    <w:rsid w:val="004C6581"/>
    <w:rsid w:val="004C6919"/>
    <w:rsid w:val="004C714E"/>
    <w:rsid w:val="004C7CED"/>
    <w:rsid w:val="004D0893"/>
    <w:rsid w:val="004D12B5"/>
    <w:rsid w:val="004D1B30"/>
    <w:rsid w:val="004D1F73"/>
    <w:rsid w:val="004D274E"/>
    <w:rsid w:val="004D4159"/>
    <w:rsid w:val="004D48F9"/>
    <w:rsid w:val="004D4CF6"/>
    <w:rsid w:val="004D4D1B"/>
    <w:rsid w:val="004D7BA6"/>
    <w:rsid w:val="004E0456"/>
    <w:rsid w:val="004E1A80"/>
    <w:rsid w:val="004E22AD"/>
    <w:rsid w:val="004E2617"/>
    <w:rsid w:val="004E2EC5"/>
    <w:rsid w:val="004E51EE"/>
    <w:rsid w:val="004E5C5A"/>
    <w:rsid w:val="004E6595"/>
    <w:rsid w:val="004E7A47"/>
    <w:rsid w:val="004F16A9"/>
    <w:rsid w:val="004F1944"/>
    <w:rsid w:val="004F1F63"/>
    <w:rsid w:val="004F2D85"/>
    <w:rsid w:val="004F3A33"/>
    <w:rsid w:val="004F44F0"/>
    <w:rsid w:val="004F6850"/>
    <w:rsid w:val="004F6B6B"/>
    <w:rsid w:val="004F6E18"/>
    <w:rsid w:val="004F7B32"/>
    <w:rsid w:val="0050095C"/>
    <w:rsid w:val="00500CB4"/>
    <w:rsid w:val="005014C4"/>
    <w:rsid w:val="00501D11"/>
    <w:rsid w:val="005048E1"/>
    <w:rsid w:val="00505219"/>
    <w:rsid w:val="0050656D"/>
    <w:rsid w:val="005069C6"/>
    <w:rsid w:val="00506C9B"/>
    <w:rsid w:val="00507712"/>
    <w:rsid w:val="005077C2"/>
    <w:rsid w:val="00507ADD"/>
    <w:rsid w:val="005102DB"/>
    <w:rsid w:val="00513070"/>
    <w:rsid w:val="00513A8E"/>
    <w:rsid w:val="00513B09"/>
    <w:rsid w:val="005140C7"/>
    <w:rsid w:val="00515CA6"/>
    <w:rsid w:val="00515D88"/>
    <w:rsid w:val="00516CB4"/>
    <w:rsid w:val="005170AA"/>
    <w:rsid w:val="00520012"/>
    <w:rsid w:val="00520B6C"/>
    <w:rsid w:val="00520C09"/>
    <w:rsid w:val="00520F6E"/>
    <w:rsid w:val="00521AF1"/>
    <w:rsid w:val="005236DA"/>
    <w:rsid w:val="0052387C"/>
    <w:rsid w:val="00524E9A"/>
    <w:rsid w:val="00525210"/>
    <w:rsid w:val="00525977"/>
    <w:rsid w:val="00526089"/>
    <w:rsid w:val="005262A6"/>
    <w:rsid w:val="005266C9"/>
    <w:rsid w:val="0052698F"/>
    <w:rsid w:val="00526B85"/>
    <w:rsid w:val="00526C19"/>
    <w:rsid w:val="005271FC"/>
    <w:rsid w:val="00527A46"/>
    <w:rsid w:val="00530390"/>
    <w:rsid w:val="0053110D"/>
    <w:rsid w:val="00531210"/>
    <w:rsid w:val="005312E7"/>
    <w:rsid w:val="00533B7D"/>
    <w:rsid w:val="00533DBA"/>
    <w:rsid w:val="00535057"/>
    <w:rsid w:val="005363B9"/>
    <w:rsid w:val="005377CE"/>
    <w:rsid w:val="00540ADE"/>
    <w:rsid w:val="00542991"/>
    <w:rsid w:val="005431EA"/>
    <w:rsid w:val="00544D59"/>
    <w:rsid w:val="0054507B"/>
    <w:rsid w:val="00545980"/>
    <w:rsid w:val="00546652"/>
    <w:rsid w:val="00546B20"/>
    <w:rsid w:val="00546F76"/>
    <w:rsid w:val="00547081"/>
    <w:rsid w:val="00547620"/>
    <w:rsid w:val="0055130B"/>
    <w:rsid w:val="00551AE3"/>
    <w:rsid w:val="00552A0C"/>
    <w:rsid w:val="005551D3"/>
    <w:rsid w:val="00555408"/>
    <w:rsid w:val="00555FE5"/>
    <w:rsid w:val="00555FE7"/>
    <w:rsid w:val="00556FE7"/>
    <w:rsid w:val="00557D27"/>
    <w:rsid w:val="0056092D"/>
    <w:rsid w:val="00560AF8"/>
    <w:rsid w:val="005613F1"/>
    <w:rsid w:val="00561A07"/>
    <w:rsid w:val="005636F3"/>
    <w:rsid w:val="00563DA3"/>
    <w:rsid w:val="005649D6"/>
    <w:rsid w:val="00565918"/>
    <w:rsid w:val="005713B0"/>
    <w:rsid w:val="00572659"/>
    <w:rsid w:val="005727B3"/>
    <w:rsid w:val="00573F04"/>
    <w:rsid w:val="005744BF"/>
    <w:rsid w:val="00576F6A"/>
    <w:rsid w:val="00583030"/>
    <w:rsid w:val="00583E85"/>
    <w:rsid w:val="00584472"/>
    <w:rsid w:val="00586328"/>
    <w:rsid w:val="005873D7"/>
    <w:rsid w:val="00590032"/>
    <w:rsid w:val="00591B1B"/>
    <w:rsid w:val="00592820"/>
    <w:rsid w:val="00592852"/>
    <w:rsid w:val="00593FAF"/>
    <w:rsid w:val="00595AFB"/>
    <w:rsid w:val="005975F4"/>
    <w:rsid w:val="005A12B1"/>
    <w:rsid w:val="005A158D"/>
    <w:rsid w:val="005A15D8"/>
    <w:rsid w:val="005A16D3"/>
    <w:rsid w:val="005A278B"/>
    <w:rsid w:val="005A3530"/>
    <w:rsid w:val="005A411D"/>
    <w:rsid w:val="005A41EB"/>
    <w:rsid w:val="005A4608"/>
    <w:rsid w:val="005A48AD"/>
    <w:rsid w:val="005A5713"/>
    <w:rsid w:val="005A70CE"/>
    <w:rsid w:val="005A76F2"/>
    <w:rsid w:val="005B08AD"/>
    <w:rsid w:val="005B104E"/>
    <w:rsid w:val="005B166A"/>
    <w:rsid w:val="005B25AB"/>
    <w:rsid w:val="005B3136"/>
    <w:rsid w:val="005B3A9C"/>
    <w:rsid w:val="005B4154"/>
    <w:rsid w:val="005B4265"/>
    <w:rsid w:val="005B4892"/>
    <w:rsid w:val="005B56AB"/>
    <w:rsid w:val="005B6790"/>
    <w:rsid w:val="005C1460"/>
    <w:rsid w:val="005C201F"/>
    <w:rsid w:val="005C31B3"/>
    <w:rsid w:val="005C5EBB"/>
    <w:rsid w:val="005C5FA9"/>
    <w:rsid w:val="005C76FB"/>
    <w:rsid w:val="005C78CA"/>
    <w:rsid w:val="005D011E"/>
    <w:rsid w:val="005D119D"/>
    <w:rsid w:val="005D1749"/>
    <w:rsid w:val="005D1C54"/>
    <w:rsid w:val="005D43DD"/>
    <w:rsid w:val="005D48EF"/>
    <w:rsid w:val="005D6A25"/>
    <w:rsid w:val="005D7ED2"/>
    <w:rsid w:val="005E048A"/>
    <w:rsid w:val="005E04C9"/>
    <w:rsid w:val="005E0CE3"/>
    <w:rsid w:val="005E1DB6"/>
    <w:rsid w:val="005E1E03"/>
    <w:rsid w:val="005E2E09"/>
    <w:rsid w:val="005E2FA9"/>
    <w:rsid w:val="005E4732"/>
    <w:rsid w:val="005E5DA6"/>
    <w:rsid w:val="005E7AEC"/>
    <w:rsid w:val="005E7ED2"/>
    <w:rsid w:val="005F1025"/>
    <w:rsid w:val="005F132E"/>
    <w:rsid w:val="005F223B"/>
    <w:rsid w:val="005F2976"/>
    <w:rsid w:val="005F3103"/>
    <w:rsid w:val="005F443E"/>
    <w:rsid w:val="005F4CAA"/>
    <w:rsid w:val="005F5518"/>
    <w:rsid w:val="005F5A1E"/>
    <w:rsid w:val="005F62B3"/>
    <w:rsid w:val="005F6F35"/>
    <w:rsid w:val="005F7AEA"/>
    <w:rsid w:val="006006A5"/>
    <w:rsid w:val="006008B9"/>
    <w:rsid w:val="00602000"/>
    <w:rsid w:val="006028E3"/>
    <w:rsid w:val="00602EB3"/>
    <w:rsid w:val="00603C4D"/>
    <w:rsid w:val="00604442"/>
    <w:rsid w:val="006060EB"/>
    <w:rsid w:val="00606C4A"/>
    <w:rsid w:val="00607E0B"/>
    <w:rsid w:val="00607E10"/>
    <w:rsid w:val="006103A6"/>
    <w:rsid w:val="00613382"/>
    <w:rsid w:val="00613699"/>
    <w:rsid w:val="006148DF"/>
    <w:rsid w:val="00615B5F"/>
    <w:rsid w:val="00617139"/>
    <w:rsid w:val="00617F92"/>
    <w:rsid w:val="00621582"/>
    <w:rsid w:val="00621EB6"/>
    <w:rsid w:val="00622053"/>
    <w:rsid w:val="00624C6C"/>
    <w:rsid w:val="00625005"/>
    <w:rsid w:val="0062738D"/>
    <w:rsid w:val="00627624"/>
    <w:rsid w:val="00627E00"/>
    <w:rsid w:val="00630472"/>
    <w:rsid w:val="00631B6E"/>
    <w:rsid w:val="00632B15"/>
    <w:rsid w:val="00633D92"/>
    <w:rsid w:val="00634159"/>
    <w:rsid w:val="00634AE8"/>
    <w:rsid w:val="006352DD"/>
    <w:rsid w:val="00635D13"/>
    <w:rsid w:val="00636030"/>
    <w:rsid w:val="006367A7"/>
    <w:rsid w:val="00636951"/>
    <w:rsid w:val="00637308"/>
    <w:rsid w:val="00637C85"/>
    <w:rsid w:val="00641A27"/>
    <w:rsid w:val="00644449"/>
    <w:rsid w:val="006449E3"/>
    <w:rsid w:val="00644F84"/>
    <w:rsid w:val="0064611E"/>
    <w:rsid w:val="006469C5"/>
    <w:rsid w:val="00647BA3"/>
    <w:rsid w:val="006504D6"/>
    <w:rsid w:val="00653665"/>
    <w:rsid w:val="00653676"/>
    <w:rsid w:val="00653799"/>
    <w:rsid w:val="00653CD8"/>
    <w:rsid w:val="006549D7"/>
    <w:rsid w:val="0065546A"/>
    <w:rsid w:val="00655846"/>
    <w:rsid w:val="00657098"/>
    <w:rsid w:val="00657965"/>
    <w:rsid w:val="00660433"/>
    <w:rsid w:val="00661A3F"/>
    <w:rsid w:val="00661E0E"/>
    <w:rsid w:val="006625D9"/>
    <w:rsid w:val="00663A7E"/>
    <w:rsid w:val="006643BA"/>
    <w:rsid w:val="00664B71"/>
    <w:rsid w:val="0066760D"/>
    <w:rsid w:val="00667B19"/>
    <w:rsid w:val="00670C08"/>
    <w:rsid w:val="0067104F"/>
    <w:rsid w:val="006716B2"/>
    <w:rsid w:val="0067172A"/>
    <w:rsid w:val="00671C00"/>
    <w:rsid w:val="0067259F"/>
    <w:rsid w:val="00672752"/>
    <w:rsid w:val="00675BE2"/>
    <w:rsid w:val="00680296"/>
    <w:rsid w:val="0068083E"/>
    <w:rsid w:val="00680D8A"/>
    <w:rsid w:val="0068227E"/>
    <w:rsid w:val="00683F1F"/>
    <w:rsid w:val="0068556F"/>
    <w:rsid w:val="00687942"/>
    <w:rsid w:val="00690394"/>
    <w:rsid w:val="00690454"/>
    <w:rsid w:val="00690D7D"/>
    <w:rsid w:val="00690F28"/>
    <w:rsid w:val="0069230D"/>
    <w:rsid w:val="00694F71"/>
    <w:rsid w:val="00696218"/>
    <w:rsid w:val="006A0DDF"/>
    <w:rsid w:val="006A165D"/>
    <w:rsid w:val="006A336C"/>
    <w:rsid w:val="006A4B34"/>
    <w:rsid w:val="006A568B"/>
    <w:rsid w:val="006A5E38"/>
    <w:rsid w:val="006A7410"/>
    <w:rsid w:val="006B1843"/>
    <w:rsid w:val="006B2B88"/>
    <w:rsid w:val="006B434A"/>
    <w:rsid w:val="006B4867"/>
    <w:rsid w:val="006B4F17"/>
    <w:rsid w:val="006B63C8"/>
    <w:rsid w:val="006B646F"/>
    <w:rsid w:val="006B78EC"/>
    <w:rsid w:val="006B79CD"/>
    <w:rsid w:val="006C07CC"/>
    <w:rsid w:val="006C0E38"/>
    <w:rsid w:val="006C18AC"/>
    <w:rsid w:val="006C20FA"/>
    <w:rsid w:val="006C21A0"/>
    <w:rsid w:val="006C2581"/>
    <w:rsid w:val="006C4E80"/>
    <w:rsid w:val="006C6A43"/>
    <w:rsid w:val="006C6BCB"/>
    <w:rsid w:val="006C75A5"/>
    <w:rsid w:val="006D0488"/>
    <w:rsid w:val="006D0AB4"/>
    <w:rsid w:val="006D1ADB"/>
    <w:rsid w:val="006D2B4A"/>
    <w:rsid w:val="006D2E78"/>
    <w:rsid w:val="006D314D"/>
    <w:rsid w:val="006D49D4"/>
    <w:rsid w:val="006D4B31"/>
    <w:rsid w:val="006D77F6"/>
    <w:rsid w:val="006E0972"/>
    <w:rsid w:val="006E0FAF"/>
    <w:rsid w:val="006E19EF"/>
    <w:rsid w:val="006E1CE4"/>
    <w:rsid w:val="006E22C8"/>
    <w:rsid w:val="006E2D7C"/>
    <w:rsid w:val="006E40BD"/>
    <w:rsid w:val="006E58C9"/>
    <w:rsid w:val="006E5D8C"/>
    <w:rsid w:val="006E6461"/>
    <w:rsid w:val="006E7846"/>
    <w:rsid w:val="006F072D"/>
    <w:rsid w:val="006F0ABE"/>
    <w:rsid w:val="006F27CE"/>
    <w:rsid w:val="006F3B49"/>
    <w:rsid w:val="006F4EEA"/>
    <w:rsid w:val="006F5CB9"/>
    <w:rsid w:val="006F6FD2"/>
    <w:rsid w:val="006F7978"/>
    <w:rsid w:val="00700858"/>
    <w:rsid w:val="00701C1B"/>
    <w:rsid w:val="00701C77"/>
    <w:rsid w:val="007025C4"/>
    <w:rsid w:val="007037C7"/>
    <w:rsid w:val="00703F7A"/>
    <w:rsid w:val="00704991"/>
    <w:rsid w:val="007071C5"/>
    <w:rsid w:val="007073D9"/>
    <w:rsid w:val="007075D8"/>
    <w:rsid w:val="00710BA8"/>
    <w:rsid w:val="00711748"/>
    <w:rsid w:val="00713275"/>
    <w:rsid w:val="00713930"/>
    <w:rsid w:val="00714EC2"/>
    <w:rsid w:val="00715679"/>
    <w:rsid w:val="007161F9"/>
    <w:rsid w:val="007173FB"/>
    <w:rsid w:val="00717786"/>
    <w:rsid w:val="00722403"/>
    <w:rsid w:val="0072319A"/>
    <w:rsid w:val="00723383"/>
    <w:rsid w:val="00723891"/>
    <w:rsid w:val="00723C83"/>
    <w:rsid w:val="00724E1D"/>
    <w:rsid w:val="00725678"/>
    <w:rsid w:val="00725BF4"/>
    <w:rsid w:val="0072647D"/>
    <w:rsid w:val="00726696"/>
    <w:rsid w:val="00726AAF"/>
    <w:rsid w:val="00727724"/>
    <w:rsid w:val="00727849"/>
    <w:rsid w:val="00727883"/>
    <w:rsid w:val="00732EED"/>
    <w:rsid w:val="00735377"/>
    <w:rsid w:val="007358CB"/>
    <w:rsid w:val="00735E8F"/>
    <w:rsid w:val="0074141F"/>
    <w:rsid w:val="00742135"/>
    <w:rsid w:val="00742D12"/>
    <w:rsid w:val="00743D37"/>
    <w:rsid w:val="00745221"/>
    <w:rsid w:val="0074604A"/>
    <w:rsid w:val="00746F4E"/>
    <w:rsid w:val="00747179"/>
    <w:rsid w:val="00747840"/>
    <w:rsid w:val="0074797D"/>
    <w:rsid w:val="0075189E"/>
    <w:rsid w:val="00753E76"/>
    <w:rsid w:val="00753FC6"/>
    <w:rsid w:val="00754353"/>
    <w:rsid w:val="00756FBA"/>
    <w:rsid w:val="00766EE5"/>
    <w:rsid w:val="00767A41"/>
    <w:rsid w:val="00767F7F"/>
    <w:rsid w:val="00772166"/>
    <w:rsid w:val="00772DD5"/>
    <w:rsid w:val="007752C0"/>
    <w:rsid w:val="00775A15"/>
    <w:rsid w:val="00776352"/>
    <w:rsid w:val="00777644"/>
    <w:rsid w:val="00780F6B"/>
    <w:rsid w:val="00782C5A"/>
    <w:rsid w:val="00784CDE"/>
    <w:rsid w:val="0078548C"/>
    <w:rsid w:val="00785AF3"/>
    <w:rsid w:val="00785ED8"/>
    <w:rsid w:val="00786D1D"/>
    <w:rsid w:val="00787364"/>
    <w:rsid w:val="0078763C"/>
    <w:rsid w:val="00787F8D"/>
    <w:rsid w:val="007909C7"/>
    <w:rsid w:val="00791A42"/>
    <w:rsid w:val="0079323C"/>
    <w:rsid w:val="00796AEF"/>
    <w:rsid w:val="00797F61"/>
    <w:rsid w:val="007A1425"/>
    <w:rsid w:val="007A7134"/>
    <w:rsid w:val="007A74CE"/>
    <w:rsid w:val="007B05C7"/>
    <w:rsid w:val="007B0BDD"/>
    <w:rsid w:val="007B0FAC"/>
    <w:rsid w:val="007B21D6"/>
    <w:rsid w:val="007B239F"/>
    <w:rsid w:val="007B25A1"/>
    <w:rsid w:val="007B3CF6"/>
    <w:rsid w:val="007B4073"/>
    <w:rsid w:val="007B47A5"/>
    <w:rsid w:val="007B54F8"/>
    <w:rsid w:val="007B576F"/>
    <w:rsid w:val="007B7DF6"/>
    <w:rsid w:val="007C11CC"/>
    <w:rsid w:val="007C1680"/>
    <w:rsid w:val="007C3A0B"/>
    <w:rsid w:val="007C3A42"/>
    <w:rsid w:val="007C3B97"/>
    <w:rsid w:val="007C4E94"/>
    <w:rsid w:val="007C5F96"/>
    <w:rsid w:val="007C72EE"/>
    <w:rsid w:val="007D11F0"/>
    <w:rsid w:val="007D1A8C"/>
    <w:rsid w:val="007D213A"/>
    <w:rsid w:val="007D2C82"/>
    <w:rsid w:val="007D2EF4"/>
    <w:rsid w:val="007D3BDF"/>
    <w:rsid w:val="007D65B7"/>
    <w:rsid w:val="007D66C2"/>
    <w:rsid w:val="007D6D64"/>
    <w:rsid w:val="007E200E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AAD"/>
    <w:rsid w:val="007E7D8B"/>
    <w:rsid w:val="007F00D7"/>
    <w:rsid w:val="007F0675"/>
    <w:rsid w:val="007F1BFE"/>
    <w:rsid w:val="007F21EC"/>
    <w:rsid w:val="007F22AE"/>
    <w:rsid w:val="007F2CA2"/>
    <w:rsid w:val="007F3BE3"/>
    <w:rsid w:val="007F3FE2"/>
    <w:rsid w:val="007F4290"/>
    <w:rsid w:val="007F4E0C"/>
    <w:rsid w:val="007F5BDE"/>
    <w:rsid w:val="008011B0"/>
    <w:rsid w:val="00801D6A"/>
    <w:rsid w:val="008033D5"/>
    <w:rsid w:val="00804A80"/>
    <w:rsid w:val="0080601E"/>
    <w:rsid w:val="008062EE"/>
    <w:rsid w:val="008076E5"/>
    <w:rsid w:val="00807F71"/>
    <w:rsid w:val="00812B68"/>
    <w:rsid w:val="00813D53"/>
    <w:rsid w:val="00815521"/>
    <w:rsid w:val="0081586F"/>
    <w:rsid w:val="00815E69"/>
    <w:rsid w:val="0081630E"/>
    <w:rsid w:val="00816941"/>
    <w:rsid w:val="00817B1F"/>
    <w:rsid w:val="00820D44"/>
    <w:rsid w:val="00821515"/>
    <w:rsid w:val="0082399C"/>
    <w:rsid w:val="008245E7"/>
    <w:rsid w:val="00824A8E"/>
    <w:rsid w:val="00826123"/>
    <w:rsid w:val="00826D45"/>
    <w:rsid w:val="00827E9C"/>
    <w:rsid w:val="008306EC"/>
    <w:rsid w:val="008318C3"/>
    <w:rsid w:val="008323A4"/>
    <w:rsid w:val="008332B8"/>
    <w:rsid w:val="008351AE"/>
    <w:rsid w:val="00835FA5"/>
    <w:rsid w:val="00836738"/>
    <w:rsid w:val="00841A18"/>
    <w:rsid w:val="008432C9"/>
    <w:rsid w:val="008439F9"/>
    <w:rsid w:val="00844AF6"/>
    <w:rsid w:val="008462D6"/>
    <w:rsid w:val="00850FF8"/>
    <w:rsid w:val="008529BD"/>
    <w:rsid w:val="00852CAE"/>
    <w:rsid w:val="00852FF6"/>
    <w:rsid w:val="008534EB"/>
    <w:rsid w:val="00853BA6"/>
    <w:rsid w:val="00853D48"/>
    <w:rsid w:val="00855401"/>
    <w:rsid w:val="00855F1E"/>
    <w:rsid w:val="0085662C"/>
    <w:rsid w:val="008573AF"/>
    <w:rsid w:val="00860FC1"/>
    <w:rsid w:val="00861D6A"/>
    <w:rsid w:val="00862603"/>
    <w:rsid w:val="00863AB4"/>
    <w:rsid w:val="00863F27"/>
    <w:rsid w:val="00863FF9"/>
    <w:rsid w:val="00867D83"/>
    <w:rsid w:val="0087050A"/>
    <w:rsid w:val="0087135F"/>
    <w:rsid w:val="0087176D"/>
    <w:rsid w:val="008727EB"/>
    <w:rsid w:val="00872D59"/>
    <w:rsid w:val="008752DC"/>
    <w:rsid w:val="008758C8"/>
    <w:rsid w:val="00875F2E"/>
    <w:rsid w:val="0087657E"/>
    <w:rsid w:val="00876ABE"/>
    <w:rsid w:val="008800FF"/>
    <w:rsid w:val="00880658"/>
    <w:rsid w:val="00881071"/>
    <w:rsid w:val="00883C08"/>
    <w:rsid w:val="00885480"/>
    <w:rsid w:val="008857AB"/>
    <w:rsid w:val="00891A4D"/>
    <w:rsid w:val="00891D63"/>
    <w:rsid w:val="0089246B"/>
    <w:rsid w:val="008926CB"/>
    <w:rsid w:val="008929C5"/>
    <w:rsid w:val="00893948"/>
    <w:rsid w:val="00893FB0"/>
    <w:rsid w:val="008A210C"/>
    <w:rsid w:val="008A3102"/>
    <w:rsid w:val="008A36AD"/>
    <w:rsid w:val="008A3BCD"/>
    <w:rsid w:val="008A403A"/>
    <w:rsid w:val="008A5364"/>
    <w:rsid w:val="008A5789"/>
    <w:rsid w:val="008A5B32"/>
    <w:rsid w:val="008A6028"/>
    <w:rsid w:val="008A61BE"/>
    <w:rsid w:val="008A6C16"/>
    <w:rsid w:val="008A7489"/>
    <w:rsid w:val="008B1037"/>
    <w:rsid w:val="008B1874"/>
    <w:rsid w:val="008B1FF1"/>
    <w:rsid w:val="008B31D3"/>
    <w:rsid w:val="008B3B50"/>
    <w:rsid w:val="008B5F91"/>
    <w:rsid w:val="008B6CA1"/>
    <w:rsid w:val="008C08A5"/>
    <w:rsid w:val="008C1B63"/>
    <w:rsid w:val="008C4508"/>
    <w:rsid w:val="008C4DA5"/>
    <w:rsid w:val="008C4E75"/>
    <w:rsid w:val="008C55A0"/>
    <w:rsid w:val="008C7922"/>
    <w:rsid w:val="008D02DD"/>
    <w:rsid w:val="008D0AFE"/>
    <w:rsid w:val="008D0D24"/>
    <w:rsid w:val="008D0F48"/>
    <w:rsid w:val="008D1EF6"/>
    <w:rsid w:val="008D5266"/>
    <w:rsid w:val="008D55B0"/>
    <w:rsid w:val="008D5D4B"/>
    <w:rsid w:val="008D6609"/>
    <w:rsid w:val="008D6A65"/>
    <w:rsid w:val="008D6D6D"/>
    <w:rsid w:val="008E157A"/>
    <w:rsid w:val="008E1699"/>
    <w:rsid w:val="008E2AC3"/>
    <w:rsid w:val="008E3718"/>
    <w:rsid w:val="008E6F8F"/>
    <w:rsid w:val="008E783E"/>
    <w:rsid w:val="008F3C31"/>
    <w:rsid w:val="008F634D"/>
    <w:rsid w:val="008F75EF"/>
    <w:rsid w:val="00901067"/>
    <w:rsid w:val="009011FF"/>
    <w:rsid w:val="00901D7D"/>
    <w:rsid w:val="00903B21"/>
    <w:rsid w:val="00903BA5"/>
    <w:rsid w:val="0090431B"/>
    <w:rsid w:val="0090488F"/>
    <w:rsid w:val="00905182"/>
    <w:rsid w:val="0090785B"/>
    <w:rsid w:val="00910014"/>
    <w:rsid w:val="00911443"/>
    <w:rsid w:val="00912735"/>
    <w:rsid w:val="009128BD"/>
    <w:rsid w:val="00912EAF"/>
    <w:rsid w:val="009156EB"/>
    <w:rsid w:val="00916BED"/>
    <w:rsid w:val="00916E88"/>
    <w:rsid w:val="0092064B"/>
    <w:rsid w:val="00921E04"/>
    <w:rsid w:val="009223B5"/>
    <w:rsid w:val="0092240E"/>
    <w:rsid w:val="00923693"/>
    <w:rsid w:val="009238D0"/>
    <w:rsid w:val="009250A8"/>
    <w:rsid w:val="00925DB2"/>
    <w:rsid w:val="00927E96"/>
    <w:rsid w:val="0093152F"/>
    <w:rsid w:val="00933B1D"/>
    <w:rsid w:val="00933F0E"/>
    <w:rsid w:val="009348CD"/>
    <w:rsid w:val="009352B3"/>
    <w:rsid w:val="0093587C"/>
    <w:rsid w:val="00936F9A"/>
    <w:rsid w:val="00937D09"/>
    <w:rsid w:val="009400CD"/>
    <w:rsid w:val="009406E5"/>
    <w:rsid w:val="00940F31"/>
    <w:rsid w:val="009418E1"/>
    <w:rsid w:val="00944A4E"/>
    <w:rsid w:val="00944D88"/>
    <w:rsid w:val="00945C9C"/>
    <w:rsid w:val="009467CD"/>
    <w:rsid w:val="009477A7"/>
    <w:rsid w:val="00950942"/>
    <w:rsid w:val="0095097E"/>
    <w:rsid w:val="00951848"/>
    <w:rsid w:val="009542D7"/>
    <w:rsid w:val="00954BF1"/>
    <w:rsid w:val="00955E81"/>
    <w:rsid w:val="0095657A"/>
    <w:rsid w:val="00956910"/>
    <w:rsid w:val="0095697A"/>
    <w:rsid w:val="00961601"/>
    <w:rsid w:val="00961E3A"/>
    <w:rsid w:val="00962FC6"/>
    <w:rsid w:val="00964CAA"/>
    <w:rsid w:val="00965B8B"/>
    <w:rsid w:val="00967262"/>
    <w:rsid w:val="00967FD9"/>
    <w:rsid w:val="00970115"/>
    <w:rsid w:val="00972463"/>
    <w:rsid w:val="00972665"/>
    <w:rsid w:val="00972B1A"/>
    <w:rsid w:val="0097329E"/>
    <w:rsid w:val="0097374F"/>
    <w:rsid w:val="00973F6D"/>
    <w:rsid w:val="00973F8A"/>
    <w:rsid w:val="00973FCE"/>
    <w:rsid w:val="00981BD1"/>
    <w:rsid w:val="009835BC"/>
    <w:rsid w:val="00983DE6"/>
    <w:rsid w:val="00984167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4C98"/>
    <w:rsid w:val="00994DFE"/>
    <w:rsid w:val="00994FED"/>
    <w:rsid w:val="00997215"/>
    <w:rsid w:val="009A074D"/>
    <w:rsid w:val="009A4756"/>
    <w:rsid w:val="009A4C41"/>
    <w:rsid w:val="009A7D89"/>
    <w:rsid w:val="009B00E2"/>
    <w:rsid w:val="009B0257"/>
    <w:rsid w:val="009B0268"/>
    <w:rsid w:val="009B08A1"/>
    <w:rsid w:val="009B095E"/>
    <w:rsid w:val="009B12E0"/>
    <w:rsid w:val="009B1A5A"/>
    <w:rsid w:val="009B3958"/>
    <w:rsid w:val="009B3B0A"/>
    <w:rsid w:val="009B4C14"/>
    <w:rsid w:val="009B6369"/>
    <w:rsid w:val="009B7D28"/>
    <w:rsid w:val="009C0457"/>
    <w:rsid w:val="009C0FB1"/>
    <w:rsid w:val="009C1790"/>
    <w:rsid w:val="009C1DB2"/>
    <w:rsid w:val="009C3FFD"/>
    <w:rsid w:val="009C497C"/>
    <w:rsid w:val="009C5599"/>
    <w:rsid w:val="009C72D7"/>
    <w:rsid w:val="009C7F11"/>
    <w:rsid w:val="009C7F69"/>
    <w:rsid w:val="009D05A1"/>
    <w:rsid w:val="009D0B00"/>
    <w:rsid w:val="009D30F7"/>
    <w:rsid w:val="009D31A1"/>
    <w:rsid w:val="009D351D"/>
    <w:rsid w:val="009D3D45"/>
    <w:rsid w:val="009D57ED"/>
    <w:rsid w:val="009D5E57"/>
    <w:rsid w:val="009D6004"/>
    <w:rsid w:val="009D75BB"/>
    <w:rsid w:val="009E04CB"/>
    <w:rsid w:val="009E1206"/>
    <w:rsid w:val="009E20E5"/>
    <w:rsid w:val="009E22A9"/>
    <w:rsid w:val="009E28F9"/>
    <w:rsid w:val="009E2E4D"/>
    <w:rsid w:val="009E3226"/>
    <w:rsid w:val="009E349E"/>
    <w:rsid w:val="009E365C"/>
    <w:rsid w:val="009E382E"/>
    <w:rsid w:val="009E4445"/>
    <w:rsid w:val="009E4706"/>
    <w:rsid w:val="009E4A24"/>
    <w:rsid w:val="009F1254"/>
    <w:rsid w:val="009F1A0C"/>
    <w:rsid w:val="009F28A0"/>
    <w:rsid w:val="009F2AB7"/>
    <w:rsid w:val="009F2C9F"/>
    <w:rsid w:val="009F4462"/>
    <w:rsid w:val="009F5106"/>
    <w:rsid w:val="009F7211"/>
    <w:rsid w:val="009F776F"/>
    <w:rsid w:val="00A0276F"/>
    <w:rsid w:val="00A02F9A"/>
    <w:rsid w:val="00A03AF5"/>
    <w:rsid w:val="00A052F4"/>
    <w:rsid w:val="00A05433"/>
    <w:rsid w:val="00A10367"/>
    <w:rsid w:val="00A10BE2"/>
    <w:rsid w:val="00A12D24"/>
    <w:rsid w:val="00A134EE"/>
    <w:rsid w:val="00A14E89"/>
    <w:rsid w:val="00A15ACB"/>
    <w:rsid w:val="00A16DA3"/>
    <w:rsid w:val="00A20EF8"/>
    <w:rsid w:val="00A2139C"/>
    <w:rsid w:val="00A2359A"/>
    <w:rsid w:val="00A23ACC"/>
    <w:rsid w:val="00A24FA1"/>
    <w:rsid w:val="00A25AA7"/>
    <w:rsid w:val="00A2660F"/>
    <w:rsid w:val="00A2692D"/>
    <w:rsid w:val="00A27AAC"/>
    <w:rsid w:val="00A31061"/>
    <w:rsid w:val="00A3141E"/>
    <w:rsid w:val="00A345FE"/>
    <w:rsid w:val="00A352EF"/>
    <w:rsid w:val="00A36B0E"/>
    <w:rsid w:val="00A37757"/>
    <w:rsid w:val="00A37AFD"/>
    <w:rsid w:val="00A4070C"/>
    <w:rsid w:val="00A40C82"/>
    <w:rsid w:val="00A41153"/>
    <w:rsid w:val="00A41EFF"/>
    <w:rsid w:val="00A45F7B"/>
    <w:rsid w:val="00A46620"/>
    <w:rsid w:val="00A47376"/>
    <w:rsid w:val="00A47791"/>
    <w:rsid w:val="00A51AF1"/>
    <w:rsid w:val="00A546B1"/>
    <w:rsid w:val="00A54D4C"/>
    <w:rsid w:val="00A550BC"/>
    <w:rsid w:val="00A57D2E"/>
    <w:rsid w:val="00A60222"/>
    <w:rsid w:val="00A60396"/>
    <w:rsid w:val="00A61D15"/>
    <w:rsid w:val="00A62300"/>
    <w:rsid w:val="00A62C96"/>
    <w:rsid w:val="00A62FC0"/>
    <w:rsid w:val="00A635D3"/>
    <w:rsid w:val="00A63615"/>
    <w:rsid w:val="00A65627"/>
    <w:rsid w:val="00A6685B"/>
    <w:rsid w:val="00A67F3A"/>
    <w:rsid w:val="00A67F7E"/>
    <w:rsid w:val="00A70DC1"/>
    <w:rsid w:val="00A711ED"/>
    <w:rsid w:val="00A71399"/>
    <w:rsid w:val="00A71768"/>
    <w:rsid w:val="00A71D1C"/>
    <w:rsid w:val="00A735F1"/>
    <w:rsid w:val="00A756E3"/>
    <w:rsid w:val="00A7648D"/>
    <w:rsid w:val="00A774F3"/>
    <w:rsid w:val="00A825C9"/>
    <w:rsid w:val="00A84EB9"/>
    <w:rsid w:val="00A867A5"/>
    <w:rsid w:val="00A87AA1"/>
    <w:rsid w:val="00A916C8"/>
    <w:rsid w:val="00A918B4"/>
    <w:rsid w:val="00A92BCC"/>
    <w:rsid w:val="00A96430"/>
    <w:rsid w:val="00A96B17"/>
    <w:rsid w:val="00A97D8A"/>
    <w:rsid w:val="00AA033C"/>
    <w:rsid w:val="00AA0C8D"/>
    <w:rsid w:val="00AA1836"/>
    <w:rsid w:val="00AA336F"/>
    <w:rsid w:val="00AA39A1"/>
    <w:rsid w:val="00AA45E6"/>
    <w:rsid w:val="00AA4F76"/>
    <w:rsid w:val="00AA532A"/>
    <w:rsid w:val="00AA56BD"/>
    <w:rsid w:val="00AA6F94"/>
    <w:rsid w:val="00AA7A11"/>
    <w:rsid w:val="00AA7A53"/>
    <w:rsid w:val="00AA7B60"/>
    <w:rsid w:val="00AA7CC9"/>
    <w:rsid w:val="00AA7ED2"/>
    <w:rsid w:val="00AB0AE2"/>
    <w:rsid w:val="00AB14D5"/>
    <w:rsid w:val="00AB204D"/>
    <w:rsid w:val="00AB2698"/>
    <w:rsid w:val="00AB3F6B"/>
    <w:rsid w:val="00AB4633"/>
    <w:rsid w:val="00AB6610"/>
    <w:rsid w:val="00AB68A2"/>
    <w:rsid w:val="00AC0FCF"/>
    <w:rsid w:val="00AC118F"/>
    <w:rsid w:val="00AC16D9"/>
    <w:rsid w:val="00AC31EB"/>
    <w:rsid w:val="00AC3AF9"/>
    <w:rsid w:val="00AC3B2B"/>
    <w:rsid w:val="00AC4F3A"/>
    <w:rsid w:val="00AC5245"/>
    <w:rsid w:val="00AC6ADF"/>
    <w:rsid w:val="00AC706C"/>
    <w:rsid w:val="00AC7856"/>
    <w:rsid w:val="00AD03C2"/>
    <w:rsid w:val="00AD1375"/>
    <w:rsid w:val="00AD23F4"/>
    <w:rsid w:val="00AD2F4C"/>
    <w:rsid w:val="00AD6107"/>
    <w:rsid w:val="00AD670B"/>
    <w:rsid w:val="00AD74C7"/>
    <w:rsid w:val="00AD7BC4"/>
    <w:rsid w:val="00AD7DEC"/>
    <w:rsid w:val="00AE081E"/>
    <w:rsid w:val="00AE091D"/>
    <w:rsid w:val="00AE153B"/>
    <w:rsid w:val="00AE1616"/>
    <w:rsid w:val="00AE2541"/>
    <w:rsid w:val="00AE2C52"/>
    <w:rsid w:val="00AE2CE3"/>
    <w:rsid w:val="00AE45C1"/>
    <w:rsid w:val="00AE5E51"/>
    <w:rsid w:val="00AE7483"/>
    <w:rsid w:val="00AE7EA1"/>
    <w:rsid w:val="00AF3F39"/>
    <w:rsid w:val="00AF4539"/>
    <w:rsid w:val="00AF5E5B"/>
    <w:rsid w:val="00AF5EEF"/>
    <w:rsid w:val="00AF6282"/>
    <w:rsid w:val="00B00C81"/>
    <w:rsid w:val="00B01C79"/>
    <w:rsid w:val="00B0207F"/>
    <w:rsid w:val="00B02AB7"/>
    <w:rsid w:val="00B02F55"/>
    <w:rsid w:val="00B058CF"/>
    <w:rsid w:val="00B07929"/>
    <w:rsid w:val="00B07D1B"/>
    <w:rsid w:val="00B10804"/>
    <w:rsid w:val="00B11718"/>
    <w:rsid w:val="00B11B75"/>
    <w:rsid w:val="00B1275F"/>
    <w:rsid w:val="00B1435A"/>
    <w:rsid w:val="00B1445A"/>
    <w:rsid w:val="00B145E3"/>
    <w:rsid w:val="00B20BE5"/>
    <w:rsid w:val="00B21472"/>
    <w:rsid w:val="00B21E37"/>
    <w:rsid w:val="00B23832"/>
    <w:rsid w:val="00B2479C"/>
    <w:rsid w:val="00B24F0B"/>
    <w:rsid w:val="00B252D5"/>
    <w:rsid w:val="00B255FF"/>
    <w:rsid w:val="00B26018"/>
    <w:rsid w:val="00B26EED"/>
    <w:rsid w:val="00B3000C"/>
    <w:rsid w:val="00B3030C"/>
    <w:rsid w:val="00B323EB"/>
    <w:rsid w:val="00B32DC4"/>
    <w:rsid w:val="00B3353C"/>
    <w:rsid w:val="00B33DC3"/>
    <w:rsid w:val="00B35609"/>
    <w:rsid w:val="00B364C7"/>
    <w:rsid w:val="00B36805"/>
    <w:rsid w:val="00B37FFA"/>
    <w:rsid w:val="00B402AF"/>
    <w:rsid w:val="00B41617"/>
    <w:rsid w:val="00B428E7"/>
    <w:rsid w:val="00B452E6"/>
    <w:rsid w:val="00B4741E"/>
    <w:rsid w:val="00B51037"/>
    <w:rsid w:val="00B5399D"/>
    <w:rsid w:val="00B53DD2"/>
    <w:rsid w:val="00B552CF"/>
    <w:rsid w:val="00B630B5"/>
    <w:rsid w:val="00B639E1"/>
    <w:rsid w:val="00B641F0"/>
    <w:rsid w:val="00B64EF3"/>
    <w:rsid w:val="00B67269"/>
    <w:rsid w:val="00B705DA"/>
    <w:rsid w:val="00B7070D"/>
    <w:rsid w:val="00B71FE0"/>
    <w:rsid w:val="00B71FFE"/>
    <w:rsid w:val="00B8000D"/>
    <w:rsid w:val="00B80B73"/>
    <w:rsid w:val="00B81786"/>
    <w:rsid w:val="00B81D04"/>
    <w:rsid w:val="00B82015"/>
    <w:rsid w:val="00B835E2"/>
    <w:rsid w:val="00B83A83"/>
    <w:rsid w:val="00B83CE9"/>
    <w:rsid w:val="00B850A7"/>
    <w:rsid w:val="00B85221"/>
    <w:rsid w:val="00B864AF"/>
    <w:rsid w:val="00B86551"/>
    <w:rsid w:val="00B87B6B"/>
    <w:rsid w:val="00B91389"/>
    <w:rsid w:val="00B91C45"/>
    <w:rsid w:val="00B92A9A"/>
    <w:rsid w:val="00B94298"/>
    <w:rsid w:val="00B949BA"/>
    <w:rsid w:val="00B956CB"/>
    <w:rsid w:val="00B95C04"/>
    <w:rsid w:val="00BA4311"/>
    <w:rsid w:val="00BA5228"/>
    <w:rsid w:val="00BA6134"/>
    <w:rsid w:val="00BA6AA8"/>
    <w:rsid w:val="00BA7D04"/>
    <w:rsid w:val="00BA7F9E"/>
    <w:rsid w:val="00BB0BFD"/>
    <w:rsid w:val="00BB1E0A"/>
    <w:rsid w:val="00BB22B7"/>
    <w:rsid w:val="00BB31CE"/>
    <w:rsid w:val="00BB3C22"/>
    <w:rsid w:val="00BB4DDE"/>
    <w:rsid w:val="00BB65C7"/>
    <w:rsid w:val="00BB6B02"/>
    <w:rsid w:val="00BB770A"/>
    <w:rsid w:val="00BC230F"/>
    <w:rsid w:val="00BC5781"/>
    <w:rsid w:val="00BC697B"/>
    <w:rsid w:val="00BC705F"/>
    <w:rsid w:val="00BC728C"/>
    <w:rsid w:val="00BC76FD"/>
    <w:rsid w:val="00BD01A6"/>
    <w:rsid w:val="00BD343F"/>
    <w:rsid w:val="00BD789E"/>
    <w:rsid w:val="00BE0141"/>
    <w:rsid w:val="00BE0AB1"/>
    <w:rsid w:val="00BE0EE8"/>
    <w:rsid w:val="00BE2332"/>
    <w:rsid w:val="00BE3BD7"/>
    <w:rsid w:val="00BE40B4"/>
    <w:rsid w:val="00BE4CC2"/>
    <w:rsid w:val="00BE5E79"/>
    <w:rsid w:val="00BE6518"/>
    <w:rsid w:val="00BE6D40"/>
    <w:rsid w:val="00BE72B9"/>
    <w:rsid w:val="00BE7627"/>
    <w:rsid w:val="00BF34A6"/>
    <w:rsid w:val="00BF34AC"/>
    <w:rsid w:val="00BF36B9"/>
    <w:rsid w:val="00BF38B3"/>
    <w:rsid w:val="00BF3A38"/>
    <w:rsid w:val="00BF401B"/>
    <w:rsid w:val="00BF59E6"/>
    <w:rsid w:val="00BF69A5"/>
    <w:rsid w:val="00C01743"/>
    <w:rsid w:val="00C01800"/>
    <w:rsid w:val="00C02354"/>
    <w:rsid w:val="00C02921"/>
    <w:rsid w:val="00C03227"/>
    <w:rsid w:val="00C036F1"/>
    <w:rsid w:val="00C04662"/>
    <w:rsid w:val="00C04FFB"/>
    <w:rsid w:val="00C05B23"/>
    <w:rsid w:val="00C060A2"/>
    <w:rsid w:val="00C06B01"/>
    <w:rsid w:val="00C07DD4"/>
    <w:rsid w:val="00C12C58"/>
    <w:rsid w:val="00C13D12"/>
    <w:rsid w:val="00C14BC3"/>
    <w:rsid w:val="00C15DDE"/>
    <w:rsid w:val="00C16AB1"/>
    <w:rsid w:val="00C17EA1"/>
    <w:rsid w:val="00C202CC"/>
    <w:rsid w:val="00C22E06"/>
    <w:rsid w:val="00C244AE"/>
    <w:rsid w:val="00C2537D"/>
    <w:rsid w:val="00C30E52"/>
    <w:rsid w:val="00C3176F"/>
    <w:rsid w:val="00C33145"/>
    <w:rsid w:val="00C339A1"/>
    <w:rsid w:val="00C35245"/>
    <w:rsid w:val="00C354C7"/>
    <w:rsid w:val="00C356AF"/>
    <w:rsid w:val="00C40605"/>
    <w:rsid w:val="00C40C11"/>
    <w:rsid w:val="00C43ED0"/>
    <w:rsid w:val="00C440A7"/>
    <w:rsid w:val="00C45A39"/>
    <w:rsid w:val="00C47596"/>
    <w:rsid w:val="00C52A42"/>
    <w:rsid w:val="00C530E5"/>
    <w:rsid w:val="00C5347C"/>
    <w:rsid w:val="00C53F76"/>
    <w:rsid w:val="00C55280"/>
    <w:rsid w:val="00C55F02"/>
    <w:rsid w:val="00C5688A"/>
    <w:rsid w:val="00C56B90"/>
    <w:rsid w:val="00C60C14"/>
    <w:rsid w:val="00C60DB8"/>
    <w:rsid w:val="00C633AF"/>
    <w:rsid w:val="00C678D1"/>
    <w:rsid w:val="00C70B54"/>
    <w:rsid w:val="00C718C2"/>
    <w:rsid w:val="00C72EAE"/>
    <w:rsid w:val="00C73193"/>
    <w:rsid w:val="00C7449A"/>
    <w:rsid w:val="00C8026F"/>
    <w:rsid w:val="00C81256"/>
    <w:rsid w:val="00C81443"/>
    <w:rsid w:val="00C82704"/>
    <w:rsid w:val="00C83152"/>
    <w:rsid w:val="00C8393E"/>
    <w:rsid w:val="00C83960"/>
    <w:rsid w:val="00C8480D"/>
    <w:rsid w:val="00C85580"/>
    <w:rsid w:val="00C877EC"/>
    <w:rsid w:val="00C910F7"/>
    <w:rsid w:val="00C921E9"/>
    <w:rsid w:val="00C97E99"/>
    <w:rsid w:val="00CA006C"/>
    <w:rsid w:val="00CA1A1D"/>
    <w:rsid w:val="00CA1CE3"/>
    <w:rsid w:val="00CA2A03"/>
    <w:rsid w:val="00CA33EF"/>
    <w:rsid w:val="00CA40D2"/>
    <w:rsid w:val="00CA46A9"/>
    <w:rsid w:val="00CA5AB6"/>
    <w:rsid w:val="00CA60B1"/>
    <w:rsid w:val="00CA6478"/>
    <w:rsid w:val="00CB1388"/>
    <w:rsid w:val="00CB1BAA"/>
    <w:rsid w:val="00CB3D50"/>
    <w:rsid w:val="00CB537B"/>
    <w:rsid w:val="00CB54AD"/>
    <w:rsid w:val="00CB6550"/>
    <w:rsid w:val="00CB7D0A"/>
    <w:rsid w:val="00CC02A7"/>
    <w:rsid w:val="00CC0F32"/>
    <w:rsid w:val="00CC1015"/>
    <w:rsid w:val="00CC1616"/>
    <w:rsid w:val="00CC1B0C"/>
    <w:rsid w:val="00CC1DC8"/>
    <w:rsid w:val="00CC2A0D"/>
    <w:rsid w:val="00CC4071"/>
    <w:rsid w:val="00CC5DEA"/>
    <w:rsid w:val="00CC6DB6"/>
    <w:rsid w:val="00CC6E4F"/>
    <w:rsid w:val="00CC7443"/>
    <w:rsid w:val="00CC7684"/>
    <w:rsid w:val="00CD0061"/>
    <w:rsid w:val="00CD0261"/>
    <w:rsid w:val="00CD1362"/>
    <w:rsid w:val="00CD1F2B"/>
    <w:rsid w:val="00CD268C"/>
    <w:rsid w:val="00CD41EF"/>
    <w:rsid w:val="00CD4AA2"/>
    <w:rsid w:val="00CD509C"/>
    <w:rsid w:val="00CD5D3B"/>
    <w:rsid w:val="00CD5D6E"/>
    <w:rsid w:val="00CD636A"/>
    <w:rsid w:val="00CD6496"/>
    <w:rsid w:val="00CE0468"/>
    <w:rsid w:val="00CE065C"/>
    <w:rsid w:val="00CE0671"/>
    <w:rsid w:val="00CE31AF"/>
    <w:rsid w:val="00CE3C13"/>
    <w:rsid w:val="00CE453F"/>
    <w:rsid w:val="00CE6CE5"/>
    <w:rsid w:val="00CE6F3F"/>
    <w:rsid w:val="00CE7670"/>
    <w:rsid w:val="00CF193A"/>
    <w:rsid w:val="00CF1B8C"/>
    <w:rsid w:val="00CF2EA4"/>
    <w:rsid w:val="00CF3BD6"/>
    <w:rsid w:val="00CF4CD2"/>
    <w:rsid w:val="00CF634A"/>
    <w:rsid w:val="00CF689E"/>
    <w:rsid w:val="00CF7792"/>
    <w:rsid w:val="00D005A4"/>
    <w:rsid w:val="00D013C5"/>
    <w:rsid w:val="00D01EB8"/>
    <w:rsid w:val="00D026C4"/>
    <w:rsid w:val="00D026CB"/>
    <w:rsid w:val="00D02DA2"/>
    <w:rsid w:val="00D03162"/>
    <w:rsid w:val="00D03804"/>
    <w:rsid w:val="00D03897"/>
    <w:rsid w:val="00D03B42"/>
    <w:rsid w:val="00D04BB1"/>
    <w:rsid w:val="00D05973"/>
    <w:rsid w:val="00D05B69"/>
    <w:rsid w:val="00D11760"/>
    <w:rsid w:val="00D15048"/>
    <w:rsid w:val="00D15F37"/>
    <w:rsid w:val="00D1778C"/>
    <w:rsid w:val="00D20366"/>
    <w:rsid w:val="00D2134D"/>
    <w:rsid w:val="00D23244"/>
    <w:rsid w:val="00D247EA"/>
    <w:rsid w:val="00D26B2A"/>
    <w:rsid w:val="00D26E06"/>
    <w:rsid w:val="00D3081F"/>
    <w:rsid w:val="00D319E0"/>
    <w:rsid w:val="00D325CE"/>
    <w:rsid w:val="00D32AF6"/>
    <w:rsid w:val="00D32C5F"/>
    <w:rsid w:val="00D32FA0"/>
    <w:rsid w:val="00D337AB"/>
    <w:rsid w:val="00D33B8E"/>
    <w:rsid w:val="00D34457"/>
    <w:rsid w:val="00D3505B"/>
    <w:rsid w:val="00D355BB"/>
    <w:rsid w:val="00D35921"/>
    <w:rsid w:val="00D377B1"/>
    <w:rsid w:val="00D4086B"/>
    <w:rsid w:val="00D4115C"/>
    <w:rsid w:val="00D451CF"/>
    <w:rsid w:val="00D453CB"/>
    <w:rsid w:val="00D46A99"/>
    <w:rsid w:val="00D473E8"/>
    <w:rsid w:val="00D474CB"/>
    <w:rsid w:val="00D475D1"/>
    <w:rsid w:val="00D47F1B"/>
    <w:rsid w:val="00D504A4"/>
    <w:rsid w:val="00D53D85"/>
    <w:rsid w:val="00D54A77"/>
    <w:rsid w:val="00D55671"/>
    <w:rsid w:val="00D55B46"/>
    <w:rsid w:val="00D57832"/>
    <w:rsid w:val="00D57ABE"/>
    <w:rsid w:val="00D57F2C"/>
    <w:rsid w:val="00D614D2"/>
    <w:rsid w:val="00D61DBD"/>
    <w:rsid w:val="00D62C10"/>
    <w:rsid w:val="00D6327A"/>
    <w:rsid w:val="00D64C05"/>
    <w:rsid w:val="00D65383"/>
    <w:rsid w:val="00D67A7F"/>
    <w:rsid w:val="00D71D8B"/>
    <w:rsid w:val="00D726B8"/>
    <w:rsid w:val="00D7309C"/>
    <w:rsid w:val="00D80BEF"/>
    <w:rsid w:val="00D8119C"/>
    <w:rsid w:val="00D81476"/>
    <w:rsid w:val="00D81F8F"/>
    <w:rsid w:val="00D838FB"/>
    <w:rsid w:val="00D848D4"/>
    <w:rsid w:val="00D84ED0"/>
    <w:rsid w:val="00D86104"/>
    <w:rsid w:val="00D86A3B"/>
    <w:rsid w:val="00D86F4A"/>
    <w:rsid w:val="00D87309"/>
    <w:rsid w:val="00D879E5"/>
    <w:rsid w:val="00D87FDC"/>
    <w:rsid w:val="00D924ED"/>
    <w:rsid w:val="00D933F1"/>
    <w:rsid w:val="00D93D48"/>
    <w:rsid w:val="00D94120"/>
    <w:rsid w:val="00D96938"/>
    <w:rsid w:val="00DA07E1"/>
    <w:rsid w:val="00DA4CCE"/>
    <w:rsid w:val="00DA600B"/>
    <w:rsid w:val="00DA6B48"/>
    <w:rsid w:val="00DA73B8"/>
    <w:rsid w:val="00DA7ABA"/>
    <w:rsid w:val="00DB0BBF"/>
    <w:rsid w:val="00DB304D"/>
    <w:rsid w:val="00DB3F4B"/>
    <w:rsid w:val="00DB43F0"/>
    <w:rsid w:val="00DB6D62"/>
    <w:rsid w:val="00DB6E9E"/>
    <w:rsid w:val="00DC0414"/>
    <w:rsid w:val="00DC184C"/>
    <w:rsid w:val="00DC1AC8"/>
    <w:rsid w:val="00DC44F6"/>
    <w:rsid w:val="00DC55A2"/>
    <w:rsid w:val="00DC6AE9"/>
    <w:rsid w:val="00DC6C98"/>
    <w:rsid w:val="00DC71F2"/>
    <w:rsid w:val="00DC75C2"/>
    <w:rsid w:val="00DD2419"/>
    <w:rsid w:val="00DD3955"/>
    <w:rsid w:val="00DD7C4D"/>
    <w:rsid w:val="00DE18A3"/>
    <w:rsid w:val="00DE1A59"/>
    <w:rsid w:val="00DE2037"/>
    <w:rsid w:val="00DE2E62"/>
    <w:rsid w:val="00DE540C"/>
    <w:rsid w:val="00DE68FE"/>
    <w:rsid w:val="00DE7309"/>
    <w:rsid w:val="00DE7373"/>
    <w:rsid w:val="00DE7650"/>
    <w:rsid w:val="00DF0029"/>
    <w:rsid w:val="00DF0570"/>
    <w:rsid w:val="00DF3772"/>
    <w:rsid w:val="00DF401C"/>
    <w:rsid w:val="00DF4630"/>
    <w:rsid w:val="00E00480"/>
    <w:rsid w:val="00E00A7B"/>
    <w:rsid w:val="00E02ECE"/>
    <w:rsid w:val="00E03C78"/>
    <w:rsid w:val="00E06103"/>
    <w:rsid w:val="00E06532"/>
    <w:rsid w:val="00E06A3C"/>
    <w:rsid w:val="00E07A31"/>
    <w:rsid w:val="00E07B3E"/>
    <w:rsid w:val="00E10759"/>
    <w:rsid w:val="00E11E2C"/>
    <w:rsid w:val="00E12A35"/>
    <w:rsid w:val="00E13466"/>
    <w:rsid w:val="00E13B59"/>
    <w:rsid w:val="00E17C8F"/>
    <w:rsid w:val="00E2001D"/>
    <w:rsid w:val="00E20453"/>
    <w:rsid w:val="00E2067B"/>
    <w:rsid w:val="00E20704"/>
    <w:rsid w:val="00E20B2D"/>
    <w:rsid w:val="00E20E1F"/>
    <w:rsid w:val="00E2165E"/>
    <w:rsid w:val="00E21D80"/>
    <w:rsid w:val="00E229EC"/>
    <w:rsid w:val="00E2350B"/>
    <w:rsid w:val="00E26BAD"/>
    <w:rsid w:val="00E270DB"/>
    <w:rsid w:val="00E33B3D"/>
    <w:rsid w:val="00E33B82"/>
    <w:rsid w:val="00E3429A"/>
    <w:rsid w:val="00E35668"/>
    <w:rsid w:val="00E35730"/>
    <w:rsid w:val="00E358E4"/>
    <w:rsid w:val="00E35CCD"/>
    <w:rsid w:val="00E35F1F"/>
    <w:rsid w:val="00E3654E"/>
    <w:rsid w:val="00E3777C"/>
    <w:rsid w:val="00E42FDA"/>
    <w:rsid w:val="00E44945"/>
    <w:rsid w:val="00E458F9"/>
    <w:rsid w:val="00E45A1D"/>
    <w:rsid w:val="00E45A62"/>
    <w:rsid w:val="00E45B36"/>
    <w:rsid w:val="00E501BD"/>
    <w:rsid w:val="00E505F1"/>
    <w:rsid w:val="00E520D7"/>
    <w:rsid w:val="00E53FEE"/>
    <w:rsid w:val="00E5467C"/>
    <w:rsid w:val="00E56359"/>
    <w:rsid w:val="00E5732B"/>
    <w:rsid w:val="00E57B0B"/>
    <w:rsid w:val="00E60500"/>
    <w:rsid w:val="00E607DD"/>
    <w:rsid w:val="00E6155F"/>
    <w:rsid w:val="00E621E3"/>
    <w:rsid w:val="00E621EC"/>
    <w:rsid w:val="00E6298B"/>
    <w:rsid w:val="00E62C4D"/>
    <w:rsid w:val="00E64206"/>
    <w:rsid w:val="00E6438A"/>
    <w:rsid w:val="00E6697C"/>
    <w:rsid w:val="00E67493"/>
    <w:rsid w:val="00E678D1"/>
    <w:rsid w:val="00E67A31"/>
    <w:rsid w:val="00E70462"/>
    <w:rsid w:val="00E70653"/>
    <w:rsid w:val="00E70F6A"/>
    <w:rsid w:val="00E71550"/>
    <w:rsid w:val="00E74DAF"/>
    <w:rsid w:val="00E75D9C"/>
    <w:rsid w:val="00E75F6D"/>
    <w:rsid w:val="00E804A9"/>
    <w:rsid w:val="00E80AA8"/>
    <w:rsid w:val="00E80F1D"/>
    <w:rsid w:val="00E83DBC"/>
    <w:rsid w:val="00E84922"/>
    <w:rsid w:val="00E84B3D"/>
    <w:rsid w:val="00E860D0"/>
    <w:rsid w:val="00E86F63"/>
    <w:rsid w:val="00E915E9"/>
    <w:rsid w:val="00E927DF"/>
    <w:rsid w:val="00E92A2D"/>
    <w:rsid w:val="00E93914"/>
    <w:rsid w:val="00E93D24"/>
    <w:rsid w:val="00E948F9"/>
    <w:rsid w:val="00E95227"/>
    <w:rsid w:val="00E95E36"/>
    <w:rsid w:val="00E9602F"/>
    <w:rsid w:val="00E9744E"/>
    <w:rsid w:val="00E9783C"/>
    <w:rsid w:val="00EA1813"/>
    <w:rsid w:val="00EA247C"/>
    <w:rsid w:val="00EA43A7"/>
    <w:rsid w:val="00EA47CB"/>
    <w:rsid w:val="00EA531B"/>
    <w:rsid w:val="00EA5D9F"/>
    <w:rsid w:val="00EA71BC"/>
    <w:rsid w:val="00EB0F0A"/>
    <w:rsid w:val="00EB1281"/>
    <w:rsid w:val="00EB1A59"/>
    <w:rsid w:val="00EB3066"/>
    <w:rsid w:val="00EB37BB"/>
    <w:rsid w:val="00EB3A2B"/>
    <w:rsid w:val="00EB3AA1"/>
    <w:rsid w:val="00EB6159"/>
    <w:rsid w:val="00EB7145"/>
    <w:rsid w:val="00EB7752"/>
    <w:rsid w:val="00EC1993"/>
    <w:rsid w:val="00EC1DC4"/>
    <w:rsid w:val="00EC1E89"/>
    <w:rsid w:val="00EC206D"/>
    <w:rsid w:val="00EC35AF"/>
    <w:rsid w:val="00EC36CB"/>
    <w:rsid w:val="00EC3A7E"/>
    <w:rsid w:val="00EC3E25"/>
    <w:rsid w:val="00EC4AD1"/>
    <w:rsid w:val="00EC51C7"/>
    <w:rsid w:val="00EC53E8"/>
    <w:rsid w:val="00EC706E"/>
    <w:rsid w:val="00ED07B1"/>
    <w:rsid w:val="00ED0EB5"/>
    <w:rsid w:val="00ED24EA"/>
    <w:rsid w:val="00ED5060"/>
    <w:rsid w:val="00ED6492"/>
    <w:rsid w:val="00ED66F4"/>
    <w:rsid w:val="00ED6818"/>
    <w:rsid w:val="00ED6C7A"/>
    <w:rsid w:val="00ED7B69"/>
    <w:rsid w:val="00ED7ED6"/>
    <w:rsid w:val="00EE17D6"/>
    <w:rsid w:val="00EE1D0E"/>
    <w:rsid w:val="00EE212D"/>
    <w:rsid w:val="00EE2DBB"/>
    <w:rsid w:val="00EE4178"/>
    <w:rsid w:val="00EE430E"/>
    <w:rsid w:val="00EE4E1A"/>
    <w:rsid w:val="00EE6431"/>
    <w:rsid w:val="00EF103F"/>
    <w:rsid w:val="00EF336F"/>
    <w:rsid w:val="00EF3D13"/>
    <w:rsid w:val="00EF6A11"/>
    <w:rsid w:val="00EF7748"/>
    <w:rsid w:val="00EF7E8A"/>
    <w:rsid w:val="00F014B8"/>
    <w:rsid w:val="00F0289A"/>
    <w:rsid w:val="00F031CA"/>
    <w:rsid w:val="00F040F3"/>
    <w:rsid w:val="00F0490A"/>
    <w:rsid w:val="00F073CD"/>
    <w:rsid w:val="00F141D2"/>
    <w:rsid w:val="00F14D60"/>
    <w:rsid w:val="00F161B5"/>
    <w:rsid w:val="00F16CBC"/>
    <w:rsid w:val="00F200F0"/>
    <w:rsid w:val="00F22E87"/>
    <w:rsid w:val="00F23708"/>
    <w:rsid w:val="00F23AC2"/>
    <w:rsid w:val="00F24688"/>
    <w:rsid w:val="00F24785"/>
    <w:rsid w:val="00F2485D"/>
    <w:rsid w:val="00F254D6"/>
    <w:rsid w:val="00F25F0E"/>
    <w:rsid w:val="00F26FFC"/>
    <w:rsid w:val="00F27DCD"/>
    <w:rsid w:val="00F30892"/>
    <w:rsid w:val="00F30E0F"/>
    <w:rsid w:val="00F31199"/>
    <w:rsid w:val="00F31AC3"/>
    <w:rsid w:val="00F320C1"/>
    <w:rsid w:val="00F32400"/>
    <w:rsid w:val="00F327F7"/>
    <w:rsid w:val="00F32803"/>
    <w:rsid w:val="00F336E8"/>
    <w:rsid w:val="00F33918"/>
    <w:rsid w:val="00F33FED"/>
    <w:rsid w:val="00F34BBD"/>
    <w:rsid w:val="00F34CB3"/>
    <w:rsid w:val="00F34F94"/>
    <w:rsid w:val="00F355BB"/>
    <w:rsid w:val="00F36246"/>
    <w:rsid w:val="00F36925"/>
    <w:rsid w:val="00F37DD8"/>
    <w:rsid w:val="00F405E5"/>
    <w:rsid w:val="00F40E99"/>
    <w:rsid w:val="00F41261"/>
    <w:rsid w:val="00F41E97"/>
    <w:rsid w:val="00F4293B"/>
    <w:rsid w:val="00F42ADB"/>
    <w:rsid w:val="00F44242"/>
    <w:rsid w:val="00F44E2E"/>
    <w:rsid w:val="00F46E2A"/>
    <w:rsid w:val="00F53533"/>
    <w:rsid w:val="00F541B0"/>
    <w:rsid w:val="00F5552F"/>
    <w:rsid w:val="00F56D7E"/>
    <w:rsid w:val="00F56DD0"/>
    <w:rsid w:val="00F5719C"/>
    <w:rsid w:val="00F57243"/>
    <w:rsid w:val="00F60407"/>
    <w:rsid w:val="00F60468"/>
    <w:rsid w:val="00F61194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67E10"/>
    <w:rsid w:val="00F71BBB"/>
    <w:rsid w:val="00F71C3D"/>
    <w:rsid w:val="00F72E37"/>
    <w:rsid w:val="00F743BE"/>
    <w:rsid w:val="00F763A2"/>
    <w:rsid w:val="00F7675F"/>
    <w:rsid w:val="00F76ACC"/>
    <w:rsid w:val="00F77D00"/>
    <w:rsid w:val="00F80327"/>
    <w:rsid w:val="00F8203B"/>
    <w:rsid w:val="00F8392A"/>
    <w:rsid w:val="00F83D47"/>
    <w:rsid w:val="00F85360"/>
    <w:rsid w:val="00F857EB"/>
    <w:rsid w:val="00F86A9D"/>
    <w:rsid w:val="00F87FCD"/>
    <w:rsid w:val="00F90851"/>
    <w:rsid w:val="00F909D9"/>
    <w:rsid w:val="00F91F4E"/>
    <w:rsid w:val="00F92874"/>
    <w:rsid w:val="00F93ACB"/>
    <w:rsid w:val="00F93F65"/>
    <w:rsid w:val="00F942AE"/>
    <w:rsid w:val="00F94482"/>
    <w:rsid w:val="00F9522D"/>
    <w:rsid w:val="00F95678"/>
    <w:rsid w:val="00F95E09"/>
    <w:rsid w:val="00F9754B"/>
    <w:rsid w:val="00F97B61"/>
    <w:rsid w:val="00F97F05"/>
    <w:rsid w:val="00FA0B0C"/>
    <w:rsid w:val="00FA1187"/>
    <w:rsid w:val="00FA185D"/>
    <w:rsid w:val="00FA1F8F"/>
    <w:rsid w:val="00FA4304"/>
    <w:rsid w:val="00FA4FE1"/>
    <w:rsid w:val="00FB0713"/>
    <w:rsid w:val="00FB0EEA"/>
    <w:rsid w:val="00FB2633"/>
    <w:rsid w:val="00FB296B"/>
    <w:rsid w:val="00FB3F68"/>
    <w:rsid w:val="00FB463D"/>
    <w:rsid w:val="00FB4CE4"/>
    <w:rsid w:val="00FB599C"/>
    <w:rsid w:val="00FB5C8D"/>
    <w:rsid w:val="00FB6C3E"/>
    <w:rsid w:val="00FC0053"/>
    <w:rsid w:val="00FC215E"/>
    <w:rsid w:val="00FC2B71"/>
    <w:rsid w:val="00FC432D"/>
    <w:rsid w:val="00FC4D9D"/>
    <w:rsid w:val="00FC67E8"/>
    <w:rsid w:val="00FC6E87"/>
    <w:rsid w:val="00FD0167"/>
    <w:rsid w:val="00FD0AA8"/>
    <w:rsid w:val="00FD0AB6"/>
    <w:rsid w:val="00FD0F50"/>
    <w:rsid w:val="00FD26D3"/>
    <w:rsid w:val="00FD38F6"/>
    <w:rsid w:val="00FD3D12"/>
    <w:rsid w:val="00FD6A67"/>
    <w:rsid w:val="00FD6C28"/>
    <w:rsid w:val="00FD7849"/>
    <w:rsid w:val="00FE01F5"/>
    <w:rsid w:val="00FE01FB"/>
    <w:rsid w:val="00FE2212"/>
    <w:rsid w:val="00FE248A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48C"/>
    <w:rsid w:val="00FF0847"/>
    <w:rsid w:val="00FF0AA5"/>
    <w:rsid w:val="00FF135A"/>
    <w:rsid w:val="00FF2218"/>
    <w:rsid w:val="00FF26BF"/>
    <w:rsid w:val="00FF46C6"/>
    <w:rsid w:val="00FF486F"/>
    <w:rsid w:val="00FF53C8"/>
    <w:rsid w:val="00FF55E4"/>
    <w:rsid w:val="00FF56EF"/>
    <w:rsid w:val="00FF5C7A"/>
    <w:rsid w:val="00FF6203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EE62FCBB-B357-437F-9410-44452843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1A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gif"/><Relationship Id="rId39" Type="http://schemas.openxmlformats.org/officeDocument/2006/relationships/hyperlink" Target="http://education.ti.com/en/us/products/calculators/graphing-calculators/ti-nspire-cx-cas-handheld/tabs/overview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://en.wikipedia.org/wiki/Logarithmic_function" TargetMode="External"/><Relationship Id="rId42" Type="http://schemas.openxmlformats.org/officeDocument/2006/relationships/hyperlink" Target="https://openai.com/chatgpt" TargetMode="External"/><Relationship Id="rId47" Type="http://schemas.openxmlformats.org/officeDocument/2006/relationships/hyperlink" Target="https://www.toomey.org/tutor/harolds_cheat_sheets/Harolds_Partial_Fraction_Decomposition_Calc_Cheat_Sheet.pdf" TargetMode="External"/><Relationship Id="rId50" Type="http://schemas.openxmlformats.org/officeDocument/2006/relationships/hyperlink" Target="https://www.toomey.org/tutor/harolds_cheat_sheets/Harolds_Taylor_Series_Cheat_Sheet.pdf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hyperlink" Target="https://www.toomey.org/tutor/harolds_cheat_sheets/Harolds_Fundamental_Theorem_of_Calculus_Cheat_Sheet.pdf" TargetMode="External"/><Relationship Id="rId11" Type="http://schemas.openxmlformats.org/officeDocument/2006/relationships/hyperlink" Target="https://www.toomey.org/tutor/harolds_cheat_sheets/1_Derivatives_and_Integrals_300dpi.pdf" TargetMode="External"/><Relationship Id="rId24" Type="http://schemas.openxmlformats.org/officeDocument/2006/relationships/image" Target="media/image15.gif"/><Relationship Id="rId32" Type="http://schemas.openxmlformats.org/officeDocument/2006/relationships/hyperlink" Target="https://www.toomey.org/tutor/harolds_cheat_sheets/1_Derivatives_and_Integrals_300dpi.pdf" TargetMode="External"/><Relationship Id="rId37" Type="http://schemas.openxmlformats.org/officeDocument/2006/relationships/hyperlink" Target="http://en.wikipedia.org/wiki/Trigonometric_functions" TargetMode="External"/><Relationship Id="rId40" Type="http://schemas.openxmlformats.org/officeDocument/2006/relationships/hyperlink" Target="https://itunes.apple.com/us/app/ti-nspire-cas/id545351700?mt=8" TargetMode="External"/><Relationship Id="rId45" Type="http://schemas.openxmlformats.org/officeDocument/2006/relationships/hyperlink" Target="https://x.ai/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hyperlink" Target="https://gemini.google.com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0.png"/><Relationship Id="rId35" Type="http://schemas.openxmlformats.org/officeDocument/2006/relationships/hyperlink" Target="http://en.wikipedia.org/wiki/Inverse_trigonometric_function" TargetMode="External"/><Relationship Id="rId43" Type="http://schemas.openxmlformats.org/officeDocument/2006/relationships/hyperlink" Target="https://copilot.microsoft.com/" TargetMode="External"/><Relationship Id="rId48" Type="http://schemas.openxmlformats.org/officeDocument/2006/relationships/hyperlink" Target="https://www.toomey.org/tutor/harolds_cheat_sheets/Harolds_Series_Cheat_Sheet.pd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toomey.org/tutor/harolds_cheat_sheets/Harolds_Infinite_Series_Cheat_Sheet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oomey.org/tutor/harolds_cheat_sheets/Harolds_Graphing_Rationals_Cheat_Sheet.pdf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gif"/><Relationship Id="rId33" Type="http://schemas.openxmlformats.org/officeDocument/2006/relationships/hyperlink" Target="https://www.toomey.org/tutor/harolds_cheat_sheets/1_Derivatives_and_Integrals_300dpi.pdf" TargetMode="External"/><Relationship Id="rId38" Type="http://schemas.openxmlformats.org/officeDocument/2006/relationships/hyperlink" Target="http://en.wikipedia.org/wiki/Exponential_function" TargetMode="External"/><Relationship Id="rId46" Type="http://schemas.openxmlformats.org/officeDocument/2006/relationships/hyperlink" Target="https://tech.co/news/best-ai-chatbots" TargetMode="External"/><Relationship Id="rId20" Type="http://schemas.openxmlformats.org/officeDocument/2006/relationships/image" Target="media/image11.jpeg"/><Relationship Id="rId41" Type="http://schemas.openxmlformats.org/officeDocument/2006/relationships/hyperlink" Target="http://www.wolframalpha.co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gif"/><Relationship Id="rId28" Type="http://schemas.openxmlformats.org/officeDocument/2006/relationships/image" Target="media/image19.jpeg"/><Relationship Id="rId36" Type="http://schemas.openxmlformats.org/officeDocument/2006/relationships/hyperlink" Target="http://en.wikipedia.org/wiki/Polynomial" TargetMode="External"/><Relationship Id="rId49" Type="http://schemas.openxmlformats.org/officeDocument/2006/relationships/hyperlink" Target="https://www.toomey.org/tutor/harolds_cheat_sheets/Harolds_Series_Convergence_Tests_Cheat_Sheet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3071-0229-48A3-BF39-B4F5C7A8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14</Pages>
  <Words>2155</Words>
  <Characters>12427</Characters>
  <Application>Microsoft Office Word</Application>
  <DocSecurity>0</DocSecurity>
  <Lines>738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52</cp:revision>
  <cp:lastPrinted>2025-08-19T01:58:00Z</cp:lastPrinted>
  <dcterms:created xsi:type="dcterms:W3CDTF">2022-11-19T20:27:00Z</dcterms:created>
  <dcterms:modified xsi:type="dcterms:W3CDTF">2025-09-22T05:54:00Z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b5013cce3e29778da222aa40cf0736b59db6aac1d6494c0f77381fb15076bb70</vt:lpwstr>
  </property>
</Properties>
</file>